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62E0" w14:textId="6CC484CB" w:rsidR="00326705" w:rsidRPr="002339D9" w:rsidRDefault="00D31530" w:rsidP="0080686F">
      <w:pPr>
        <w:spacing w:after="0" w:line="360" w:lineRule="auto"/>
        <w:rPr>
          <w:b/>
          <w:u w:val="single"/>
        </w:rPr>
      </w:pPr>
      <w:r w:rsidRPr="002339D9">
        <w:rPr>
          <w:b/>
          <w:u w:val="single"/>
        </w:rPr>
        <w:t xml:space="preserve">AHSS </w:t>
      </w:r>
      <w:r w:rsidR="009D76CF" w:rsidRPr="002339D9">
        <w:rPr>
          <w:b/>
          <w:u w:val="single"/>
        </w:rPr>
        <w:t>Undergraduate</w:t>
      </w:r>
      <w:r w:rsidRPr="002339D9">
        <w:rPr>
          <w:b/>
          <w:u w:val="single"/>
        </w:rPr>
        <w:t xml:space="preserve"> Programme Changes</w:t>
      </w:r>
    </w:p>
    <w:p w14:paraId="32517046" w14:textId="77777777" w:rsidR="0080686F" w:rsidRPr="002339D9" w:rsidRDefault="0080686F" w:rsidP="0080686F">
      <w:pPr>
        <w:spacing w:after="0" w:line="360" w:lineRule="auto"/>
        <w:rPr>
          <w:b/>
          <w:u w:val="single"/>
        </w:rPr>
      </w:pPr>
    </w:p>
    <w:p w14:paraId="2D818D82" w14:textId="31EBA44E" w:rsidR="00617CEF" w:rsidRPr="002339D9" w:rsidRDefault="003356B1" w:rsidP="00B8421D">
      <w:pPr>
        <w:spacing w:after="0" w:line="360" w:lineRule="auto"/>
        <w:ind w:right="66"/>
        <w:rPr>
          <w:b/>
        </w:rPr>
      </w:pPr>
      <w:r w:rsidRPr="002339D9">
        <w:rPr>
          <w:b/>
        </w:rPr>
        <w:t>A</w:t>
      </w:r>
      <w:r w:rsidR="00355A23" w:rsidRPr="002339D9">
        <w:rPr>
          <w:b/>
        </w:rPr>
        <w:t xml:space="preserve">mendments to </w:t>
      </w:r>
      <w:r w:rsidR="009D76CF" w:rsidRPr="002339D9">
        <w:rPr>
          <w:b/>
        </w:rPr>
        <w:t>Undergraduate</w:t>
      </w:r>
      <w:r w:rsidR="00355A23" w:rsidRPr="002339D9">
        <w:rPr>
          <w:b/>
        </w:rPr>
        <w:t xml:space="preserve"> </w:t>
      </w:r>
      <w:r w:rsidR="00617CEF" w:rsidRPr="002339D9">
        <w:rPr>
          <w:b/>
        </w:rPr>
        <w:t>Programmes from 202</w:t>
      </w:r>
      <w:r w:rsidR="0080686F" w:rsidRPr="002339D9">
        <w:rPr>
          <w:b/>
        </w:rPr>
        <w:t>5-26</w:t>
      </w:r>
    </w:p>
    <w:p w14:paraId="6CC2387C" w14:textId="77777777" w:rsidR="00FF1265" w:rsidRPr="002339D9" w:rsidRDefault="00FF1265" w:rsidP="00B8421D">
      <w:pPr>
        <w:spacing w:after="0" w:line="360" w:lineRule="auto"/>
        <w:rPr>
          <w:b/>
        </w:rPr>
      </w:pPr>
    </w:p>
    <w:p w14:paraId="71FDED79" w14:textId="74908388" w:rsidR="00355A23" w:rsidRPr="002339D9" w:rsidRDefault="00355A23" w:rsidP="00B8421D">
      <w:pPr>
        <w:spacing w:after="0" w:line="360" w:lineRule="auto"/>
      </w:pPr>
      <w:r w:rsidRPr="002339D9">
        <w:t xml:space="preserve">If you have been made an offer to study at Queen’s, you will have received a copy of the </w:t>
      </w:r>
      <w:hyperlink r:id="rId11" w:history="1">
        <w:r w:rsidRPr="002339D9">
          <w:rPr>
            <w:rStyle w:val="Hyperlink"/>
          </w:rPr>
          <w:t>University’s terms and conditions</w:t>
        </w:r>
      </w:hyperlink>
      <w:r w:rsidRPr="002339D9">
        <w:t xml:space="preserve"> which states that you will be made aware of any significant amendments made to the</w:t>
      </w:r>
      <w:r w:rsidR="00617CEF" w:rsidRPr="002339D9">
        <w:t xml:space="preserve"> programmes for entry in 202</w:t>
      </w:r>
      <w:r w:rsidR="0080686F" w:rsidRPr="002339D9">
        <w:t>5-26</w:t>
      </w:r>
      <w:r w:rsidR="0053446E" w:rsidRPr="002339D9">
        <w:t xml:space="preserve">. </w:t>
      </w:r>
      <w:r w:rsidRPr="002339D9">
        <w:t xml:space="preserve">The University is always looking at ways to make programmes </w:t>
      </w:r>
      <w:r w:rsidR="00CC5F55" w:rsidRPr="002339D9">
        <w:t>better, and</w:t>
      </w:r>
      <w:r w:rsidRPr="002339D9">
        <w:t xml:space="preserve"> the changes outlined below have been designed to provide you with an enhanced student experience.</w:t>
      </w:r>
    </w:p>
    <w:p w14:paraId="358C21AF" w14:textId="2F184EA5" w:rsidR="00D85F33" w:rsidRPr="002339D9" w:rsidRDefault="00D85F33" w:rsidP="00B8421D">
      <w:pPr>
        <w:spacing w:after="0" w:line="360" w:lineRule="auto"/>
      </w:pPr>
    </w:p>
    <w:p w14:paraId="4AEC60EA" w14:textId="77AEB40F" w:rsidR="00D85F33" w:rsidRPr="002339D9" w:rsidRDefault="00B94B09" w:rsidP="00125D1E">
      <w:pPr>
        <w:tabs>
          <w:tab w:val="right" w:pos="13892"/>
        </w:tabs>
        <w:spacing w:after="0" w:line="360" w:lineRule="auto"/>
        <w:rPr>
          <w:color w:val="2E74B5" w:themeColor="accent1" w:themeShade="BF"/>
          <w:u w:val="single"/>
        </w:rPr>
      </w:pPr>
      <w:r w:rsidRPr="002339D9">
        <w:rPr>
          <w:b/>
        </w:rPr>
        <w:t>Arts, English and Languages</w:t>
      </w:r>
      <w:r w:rsidR="003947E2" w:rsidRPr="002339D9">
        <w:rPr>
          <w:color w:val="2E74B5" w:themeColor="accent1" w:themeShade="BF"/>
        </w:rPr>
        <w:tab/>
      </w:r>
      <w:r w:rsidR="003947E2" w:rsidRPr="002339D9">
        <w:t xml:space="preserve"> </w:t>
      </w:r>
      <w:r w:rsidR="002339D9" w:rsidRPr="002339D9">
        <w:t xml:space="preserve"> </w:t>
      </w:r>
      <w:proofErr w:type="gramStart"/>
      <w:r w:rsidR="002339D9" w:rsidRPr="002339D9">
        <w:t xml:space="preserve">   </w:t>
      </w:r>
      <w:r w:rsidR="00A11A2C" w:rsidRPr="002339D9">
        <w:rPr>
          <w:color w:val="2E74B5" w:themeColor="accent1" w:themeShade="BF"/>
        </w:rPr>
        <w:t>(</w:t>
      </w:r>
      <w:proofErr w:type="gramEnd"/>
      <w:r>
        <w:fldChar w:fldCharType="begin"/>
      </w:r>
      <w:r>
        <w:instrText>HYPERLINK "mailto:ael@qub.ac.uk"</w:instrText>
      </w:r>
      <w:r>
        <w:fldChar w:fldCharType="separate"/>
      </w:r>
      <w:r w:rsidRPr="002339D9">
        <w:rPr>
          <w:rStyle w:val="Hyperlink"/>
          <w:color w:val="2E74B5" w:themeColor="accent1" w:themeShade="BF"/>
        </w:rPr>
        <w:t>ael@qub.ac.uk</w:t>
      </w:r>
      <w:r>
        <w:fldChar w:fldCharType="end"/>
      </w:r>
      <w:r w:rsidR="00AA581C" w:rsidRPr="002339D9">
        <w:rPr>
          <w:rStyle w:val="Hyperlink"/>
          <w:color w:val="2E74B5" w:themeColor="accent1" w:themeShade="B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647"/>
      </w:tblGrid>
      <w:tr w:rsidR="006449D1" w:rsidRPr="002339D9" w14:paraId="3E368D13" w14:textId="77777777" w:rsidTr="00C0240B">
        <w:trPr>
          <w:trHeight w:val="416"/>
        </w:trPr>
        <w:tc>
          <w:tcPr>
            <w:tcW w:w="5240" w:type="dxa"/>
          </w:tcPr>
          <w:p w14:paraId="64D23C46" w14:textId="69146E9B" w:rsidR="009A400A" w:rsidRPr="002339D9" w:rsidRDefault="009A400A" w:rsidP="00B959FF">
            <w:pPr>
              <w:spacing w:line="360" w:lineRule="auto"/>
            </w:pPr>
            <w:r w:rsidRPr="002339D9">
              <w:t>Bachelor of Music (BMus)</w:t>
            </w:r>
          </w:p>
          <w:p w14:paraId="619A528F" w14:textId="13FDF2D5" w:rsidR="005875EA" w:rsidRPr="002339D9" w:rsidRDefault="005875EA" w:rsidP="00B959FF">
            <w:pPr>
              <w:spacing w:line="360" w:lineRule="auto"/>
            </w:pPr>
            <w:r w:rsidRPr="002339D9">
              <w:t>BA Music and Audio Production</w:t>
            </w:r>
          </w:p>
          <w:p w14:paraId="2AEB84DA" w14:textId="0F1B6C5B" w:rsidR="00397600" w:rsidRPr="002339D9" w:rsidRDefault="00397600" w:rsidP="00B959FF">
            <w:pPr>
              <w:spacing w:line="360" w:lineRule="auto"/>
            </w:pPr>
            <w:r w:rsidRPr="002339D9">
              <w:t>BA Music Performance</w:t>
            </w:r>
          </w:p>
          <w:p w14:paraId="5F128E31" w14:textId="5C07074E" w:rsidR="00397600" w:rsidRPr="002339D9" w:rsidRDefault="00DF7AB2" w:rsidP="00B959FF">
            <w:pPr>
              <w:spacing w:line="360" w:lineRule="auto"/>
            </w:pPr>
            <w:r w:rsidRPr="002339D9">
              <w:t>BA Music and Sound Design</w:t>
            </w:r>
          </w:p>
        </w:tc>
        <w:tc>
          <w:tcPr>
            <w:tcW w:w="8647" w:type="dxa"/>
          </w:tcPr>
          <w:p w14:paraId="36007DDE" w14:textId="68876C58" w:rsidR="00E77B3B" w:rsidRPr="002339D9" w:rsidRDefault="00B9347F" w:rsidP="002339D9">
            <w:pPr>
              <w:spacing w:after="0" w:line="360" w:lineRule="auto"/>
              <w:ind w:right="-102"/>
            </w:pPr>
            <w:r w:rsidRPr="002339D9">
              <w:t>We are writing to inform you of curriculum changes that will be introduced to your programme in 20</w:t>
            </w:r>
            <w:r w:rsidR="001F6C05" w:rsidRPr="002339D9">
              <w:t>2</w:t>
            </w:r>
            <w:r w:rsidR="0053446E" w:rsidRPr="002339D9">
              <w:t>5</w:t>
            </w:r>
            <w:r w:rsidR="001F6C05" w:rsidRPr="002339D9">
              <w:t>-2</w:t>
            </w:r>
            <w:r w:rsidR="0053446E" w:rsidRPr="002339D9">
              <w:t>6</w:t>
            </w:r>
            <w:r w:rsidRPr="002339D9">
              <w:t xml:space="preserve">. </w:t>
            </w:r>
            <w:r w:rsidR="00932CCE" w:rsidRPr="002339D9">
              <w:t>Following feedback from external examiners and students</w:t>
            </w:r>
            <w:r w:rsidR="00542739" w:rsidRPr="002339D9">
              <w:t>,</w:t>
            </w:r>
            <w:r w:rsidR="00932CCE" w:rsidRPr="002339D9">
              <w:t xml:space="preserve"> the following </w:t>
            </w:r>
            <w:r w:rsidR="00AF583F" w:rsidRPr="002339D9">
              <w:t xml:space="preserve">module </w:t>
            </w:r>
            <w:r w:rsidR="00932CCE" w:rsidRPr="002339D9">
              <w:t>changes</w:t>
            </w:r>
            <w:r w:rsidRPr="002339D9">
              <w:t xml:space="preserve"> </w:t>
            </w:r>
            <w:r w:rsidR="00932CCE" w:rsidRPr="002339D9">
              <w:t>will be</w:t>
            </w:r>
            <w:r w:rsidRPr="002339D9">
              <w:t xml:space="preserve"> introduced </w:t>
            </w:r>
            <w:r w:rsidR="00932CCE" w:rsidRPr="002339D9">
              <w:t>to your programme:</w:t>
            </w:r>
          </w:p>
          <w:p w14:paraId="4814DC29" w14:textId="77777777" w:rsidR="005163BA" w:rsidRPr="002339D9" w:rsidRDefault="005163BA" w:rsidP="005163BA">
            <w:pPr>
              <w:spacing w:after="0" w:line="360" w:lineRule="auto"/>
            </w:pPr>
          </w:p>
          <w:p w14:paraId="1DDAC887" w14:textId="08C4A2D9" w:rsidR="001A20FB" w:rsidRPr="002339D9" w:rsidRDefault="7CC2B4D5" w:rsidP="005163BA">
            <w:pPr>
              <w:spacing w:after="0" w:line="360" w:lineRule="auto"/>
            </w:pPr>
            <w:r w:rsidRPr="002339D9">
              <w:t>F</w:t>
            </w:r>
            <w:r w:rsidR="0D5B3388" w:rsidRPr="002339D9">
              <w:t xml:space="preserve">rom 2025-26 </w:t>
            </w:r>
            <w:r w:rsidR="3002CA54" w:rsidRPr="002339D9">
              <w:t xml:space="preserve">module </w:t>
            </w:r>
            <w:r w:rsidR="0D5B3388" w:rsidRPr="002339D9">
              <w:rPr>
                <w:b/>
                <w:bCs/>
              </w:rPr>
              <w:t>MUS1005 Introduction to Composition</w:t>
            </w:r>
            <w:r w:rsidR="0D5B3388" w:rsidRPr="002339D9">
              <w:t xml:space="preserve"> will be delivered as </w:t>
            </w:r>
            <w:r w:rsidR="00640187" w:rsidRPr="002339D9">
              <w:t>a Semester</w:t>
            </w:r>
            <w:r w:rsidR="070D0057" w:rsidRPr="002339D9">
              <w:t xml:space="preserve"> </w:t>
            </w:r>
            <w:r w:rsidR="00640187" w:rsidRPr="002339D9">
              <w:t>2 module</w:t>
            </w:r>
            <w:r w:rsidR="0D5B3388" w:rsidRPr="002339D9">
              <w:t>.  Additionally, the assessment structure of this module will be rationalised as follows</w:t>
            </w:r>
            <w:r w:rsidR="4AD8BD56" w:rsidRPr="002339D9">
              <w:t>:</w:t>
            </w:r>
          </w:p>
          <w:p w14:paraId="6595BFB5" w14:textId="77777777" w:rsidR="005163BA" w:rsidRPr="002339D9" w:rsidRDefault="005163BA" w:rsidP="005163BA">
            <w:pPr>
              <w:spacing w:after="0" w:line="360" w:lineRule="auto"/>
            </w:pPr>
          </w:p>
          <w:p w14:paraId="0C2CEC34" w14:textId="140814E4" w:rsidR="001A20FB" w:rsidRPr="002339D9" w:rsidRDefault="001A20FB" w:rsidP="005163BA">
            <w:pPr>
              <w:spacing w:after="0" w:line="360" w:lineRule="auto"/>
              <w:rPr>
                <w:iCs/>
              </w:rPr>
            </w:pPr>
            <w:r w:rsidRPr="002339D9">
              <w:rPr>
                <w:b/>
                <w:bCs/>
                <w:iCs/>
              </w:rPr>
              <w:t>From</w:t>
            </w:r>
            <w:r w:rsidR="003604DC" w:rsidRPr="002339D9">
              <w:rPr>
                <w:b/>
                <w:bCs/>
                <w:iCs/>
              </w:rPr>
              <w:t>:</w:t>
            </w:r>
            <w:r w:rsidRPr="002339D9">
              <w:rPr>
                <w:b/>
                <w:bCs/>
                <w:iCs/>
              </w:rPr>
              <w:t xml:space="preserve"> </w:t>
            </w:r>
            <w:r w:rsidRPr="002339D9">
              <w:rPr>
                <w:iCs/>
              </w:rPr>
              <w:t>Coursework (50%), Practical (50%)</w:t>
            </w:r>
          </w:p>
          <w:p w14:paraId="3DA751AE" w14:textId="77777777" w:rsidR="0032668D" w:rsidRPr="002339D9" w:rsidRDefault="001A20FB" w:rsidP="005163BA">
            <w:pPr>
              <w:spacing w:after="0" w:line="360" w:lineRule="auto"/>
              <w:rPr>
                <w:iCs/>
              </w:rPr>
            </w:pPr>
            <w:r w:rsidRPr="002339D9">
              <w:rPr>
                <w:b/>
                <w:bCs/>
                <w:iCs/>
              </w:rPr>
              <w:t>To</w:t>
            </w:r>
            <w:r w:rsidR="008A3271" w:rsidRPr="002339D9">
              <w:rPr>
                <w:b/>
                <w:bCs/>
                <w:iCs/>
              </w:rPr>
              <w:t xml:space="preserve">: </w:t>
            </w:r>
            <w:r w:rsidR="008A3271" w:rsidRPr="002339D9">
              <w:rPr>
                <w:iCs/>
              </w:rPr>
              <w:t>Project 1 (40%), Project 2 (60%).</w:t>
            </w:r>
          </w:p>
          <w:p w14:paraId="65E5DC05" w14:textId="74B1705F" w:rsidR="005163BA" w:rsidRPr="002339D9" w:rsidRDefault="005163BA" w:rsidP="005163BA">
            <w:pPr>
              <w:spacing w:after="0" w:line="360" w:lineRule="auto"/>
              <w:rPr>
                <w:iCs/>
              </w:rPr>
            </w:pPr>
          </w:p>
        </w:tc>
      </w:tr>
      <w:tr w:rsidR="00134361" w:rsidRPr="002339D9" w14:paraId="672A3E33" w14:textId="77777777" w:rsidTr="4352E5E9">
        <w:trPr>
          <w:trHeight w:val="416"/>
        </w:trPr>
        <w:tc>
          <w:tcPr>
            <w:tcW w:w="5240" w:type="dxa"/>
          </w:tcPr>
          <w:p w14:paraId="1072C45A" w14:textId="5172190C" w:rsidR="00134361" w:rsidRPr="002339D9" w:rsidRDefault="00134361" w:rsidP="00B959FF">
            <w:pPr>
              <w:spacing w:line="360" w:lineRule="auto"/>
            </w:pPr>
            <w:r w:rsidRPr="002339D9">
              <w:t>Bachelor of Music (BMus)</w:t>
            </w:r>
          </w:p>
          <w:p w14:paraId="5640CA07" w14:textId="6EA799EC" w:rsidR="00134361" w:rsidRPr="002339D9" w:rsidRDefault="00134361" w:rsidP="00B959FF">
            <w:pPr>
              <w:spacing w:line="360" w:lineRule="auto"/>
            </w:pPr>
            <w:r w:rsidRPr="002339D9">
              <w:t>BA Music and Audio Production</w:t>
            </w:r>
          </w:p>
          <w:p w14:paraId="401F9BE9" w14:textId="6BAA0F20" w:rsidR="00134361" w:rsidRPr="002339D9" w:rsidRDefault="00134361" w:rsidP="00B959FF">
            <w:pPr>
              <w:spacing w:line="360" w:lineRule="auto"/>
            </w:pPr>
            <w:r w:rsidRPr="002339D9">
              <w:lastRenderedPageBreak/>
              <w:t>BA M</w:t>
            </w:r>
            <w:r w:rsidR="00B959FF" w:rsidRPr="002339D9">
              <w:t>u</w:t>
            </w:r>
            <w:r w:rsidRPr="002339D9">
              <w:t>sic and Sound Design</w:t>
            </w:r>
          </w:p>
        </w:tc>
        <w:tc>
          <w:tcPr>
            <w:tcW w:w="8647" w:type="dxa"/>
          </w:tcPr>
          <w:p w14:paraId="6D4BE900" w14:textId="77777777" w:rsidR="00C85317" w:rsidRPr="002339D9" w:rsidRDefault="00C85317" w:rsidP="00C85317">
            <w:pPr>
              <w:spacing w:after="0" w:line="360" w:lineRule="auto"/>
            </w:pPr>
            <w:r w:rsidRPr="002339D9">
              <w:lastRenderedPageBreak/>
              <w:t>We are writing to inform you of curriculum changes that will be introduced to your programme in 2025-26. Following feedback from external examiners and students, the following module changes will be introduced to your programme:</w:t>
            </w:r>
          </w:p>
          <w:p w14:paraId="6645A4D9" w14:textId="77777777" w:rsidR="00BF2EF2" w:rsidRPr="002339D9" w:rsidRDefault="00BF2EF2" w:rsidP="00C85317">
            <w:pPr>
              <w:spacing w:after="0" w:line="360" w:lineRule="auto"/>
            </w:pPr>
          </w:p>
          <w:p w14:paraId="17AD1C7A" w14:textId="120FF0BC" w:rsidR="00134361" w:rsidRPr="002339D9" w:rsidRDefault="00BF2EF2" w:rsidP="00B8421D">
            <w:pPr>
              <w:spacing w:after="0" w:line="360" w:lineRule="auto"/>
            </w:pPr>
            <w:r w:rsidRPr="002339D9">
              <w:t>Students on these degree pathways cannot choose</w:t>
            </w:r>
            <w:r w:rsidR="00083288" w:rsidRPr="002339D9">
              <w:t xml:space="preserve"> </w:t>
            </w:r>
            <w:r w:rsidR="006A086A" w:rsidRPr="002339D9">
              <w:t xml:space="preserve">both </w:t>
            </w:r>
            <w:r w:rsidR="00083288" w:rsidRPr="002339D9">
              <w:t>module</w:t>
            </w:r>
            <w:r w:rsidRPr="002339D9">
              <w:t xml:space="preserve"> </w:t>
            </w:r>
            <w:r w:rsidR="000E2545" w:rsidRPr="002339D9">
              <w:rPr>
                <w:b/>
                <w:bCs/>
              </w:rPr>
              <w:t>MUS1017</w:t>
            </w:r>
            <w:r w:rsidR="000E2545" w:rsidRPr="002339D9">
              <w:t xml:space="preserve"> </w:t>
            </w:r>
            <w:r w:rsidR="000E2545" w:rsidRPr="002339D9">
              <w:rPr>
                <w:b/>
                <w:bCs/>
              </w:rPr>
              <w:t xml:space="preserve">Solo Performance </w:t>
            </w:r>
            <w:r w:rsidR="00AB4DF9" w:rsidRPr="002339D9">
              <w:rPr>
                <w:b/>
                <w:bCs/>
              </w:rPr>
              <w:t xml:space="preserve">1 </w:t>
            </w:r>
            <w:r w:rsidR="00AB4DF9" w:rsidRPr="002339D9">
              <w:t>and</w:t>
            </w:r>
            <w:r w:rsidR="000E2545" w:rsidRPr="002339D9">
              <w:rPr>
                <w:b/>
                <w:bCs/>
              </w:rPr>
              <w:t xml:space="preserve"> </w:t>
            </w:r>
            <w:r w:rsidR="00083288" w:rsidRPr="002339D9">
              <w:t>module</w:t>
            </w:r>
            <w:r w:rsidR="00083288" w:rsidRPr="002339D9">
              <w:rPr>
                <w:b/>
                <w:bCs/>
              </w:rPr>
              <w:t xml:space="preserve"> </w:t>
            </w:r>
            <w:r w:rsidRPr="002339D9">
              <w:rPr>
                <w:b/>
                <w:bCs/>
              </w:rPr>
              <w:t>MUS1018</w:t>
            </w:r>
            <w:r w:rsidRPr="002339D9">
              <w:t xml:space="preserve"> </w:t>
            </w:r>
            <w:r w:rsidR="00AE332A" w:rsidRPr="002339D9">
              <w:rPr>
                <w:b/>
                <w:bCs/>
              </w:rPr>
              <w:t>Ensemble Performance 1</w:t>
            </w:r>
            <w:r w:rsidR="00AE332A" w:rsidRPr="002339D9">
              <w:t xml:space="preserve"> </w:t>
            </w:r>
            <w:r w:rsidRPr="002339D9">
              <w:t xml:space="preserve">as combinations.  </w:t>
            </w:r>
          </w:p>
        </w:tc>
      </w:tr>
      <w:tr w:rsidR="00141E86" w:rsidRPr="002339D9" w14:paraId="7B943944" w14:textId="77777777" w:rsidTr="005163BA">
        <w:trPr>
          <w:trHeight w:val="558"/>
        </w:trPr>
        <w:tc>
          <w:tcPr>
            <w:tcW w:w="5240" w:type="dxa"/>
          </w:tcPr>
          <w:p w14:paraId="67B42322" w14:textId="60761E78" w:rsidR="00141E86" w:rsidRPr="002339D9" w:rsidRDefault="00141E86" w:rsidP="00B959FF">
            <w:pPr>
              <w:spacing w:line="360" w:lineRule="auto"/>
            </w:pPr>
            <w:r w:rsidRPr="002339D9">
              <w:lastRenderedPageBreak/>
              <w:t>BA English</w:t>
            </w:r>
          </w:p>
          <w:p w14:paraId="26F8B2DB" w14:textId="2E6BFA37" w:rsidR="00141E86" w:rsidRPr="002339D9" w:rsidRDefault="00141E86" w:rsidP="00B959FF">
            <w:pPr>
              <w:spacing w:line="360" w:lineRule="auto"/>
            </w:pPr>
            <w:r w:rsidRPr="002339D9">
              <w:t>BA English and Creative Writing</w:t>
            </w:r>
          </w:p>
          <w:p w14:paraId="41B23F08" w14:textId="575F80B7" w:rsidR="00141E86" w:rsidRPr="002339D9" w:rsidRDefault="00141E86" w:rsidP="00B959FF">
            <w:pPr>
              <w:spacing w:line="360" w:lineRule="auto"/>
            </w:pPr>
            <w:r w:rsidRPr="002339D9">
              <w:t>BA English and Film</w:t>
            </w:r>
          </w:p>
          <w:p w14:paraId="35510F3D" w14:textId="113D0AEF" w:rsidR="00141E86" w:rsidRPr="002339D9" w:rsidRDefault="00141E86" w:rsidP="00B959FF">
            <w:pPr>
              <w:spacing w:line="360" w:lineRule="auto"/>
            </w:pPr>
            <w:r w:rsidRPr="002339D9">
              <w:t>BA English and French</w:t>
            </w:r>
          </w:p>
          <w:p w14:paraId="19B572D9" w14:textId="2C8B8FCA" w:rsidR="00141E86" w:rsidRPr="002339D9" w:rsidRDefault="00141E86" w:rsidP="00B959FF">
            <w:pPr>
              <w:spacing w:line="360" w:lineRule="auto"/>
            </w:pPr>
            <w:r w:rsidRPr="002339D9">
              <w:t>BA English and History</w:t>
            </w:r>
          </w:p>
          <w:p w14:paraId="67C0A7F8" w14:textId="0B86FFCC" w:rsidR="00141E86" w:rsidRPr="002339D9" w:rsidRDefault="00141E86" w:rsidP="00B959FF">
            <w:pPr>
              <w:spacing w:line="360" w:lineRule="auto"/>
            </w:pPr>
            <w:r w:rsidRPr="002339D9">
              <w:t>BA English and Politics</w:t>
            </w:r>
          </w:p>
          <w:p w14:paraId="377AC909" w14:textId="224625A5" w:rsidR="00141E86" w:rsidRPr="002339D9" w:rsidRDefault="00141E86" w:rsidP="00B959FF">
            <w:pPr>
              <w:spacing w:line="360" w:lineRule="auto"/>
            </w:pPr>
            <w:r w:rsidRPr="002339D9">
              <w:t>BA English and Sociology</w:t>
            </w:r>
          </w:p>
          <w:p w14:paraId="581C36CD" w14:textId="61115A0C" w:rsidR="00141E86" w:rsidRPr="002339D9" w:rsidRDefault="00141E86" w:rsidP="00B959FF">
            <w:pPr>
              <w:spacing w:line="360" w:lineRule="auto"/>
            </w:pPr>
            <w:r w:rsidRPr="002339D9">
              <w:t>BA English and Spanish</w:t>
            </w:r>
          </w:p>
          <w:p w14:paraId="426F0CC2" w14:textId="3C156BBE" w:rsidR="00141E86" w:rsidRPr="002339D9" w:rsidRDefault="00141E86" w:rsidP="00B959FF">
            <w:pPr>
              <w:spacing w:line="360" w:lineRule="auto"/>
            </w:pPr>
            <w:r w:rsidRPr="002339D9">
              <w:t>BA English and Irish</w:t>
            </w:r>
          </w:p>
          <w:p w14:paraId="4A5FA8FF" w14:textId="0FB9EDDA" w:rsidR="00141E86" w:rsidRPr="002339D9" w:rsidRDefault="00141E86" w:rsidP="00B959FF">
            <w:pPr>
              <w:spacing w:line="360" w:lineRule="auto"/>
            </w:pPr>
            <w:r w:rsidRPr="002339D9">
              <w:t>BA English and Linguistics</w:t>
            </w:r>
          </w:p>
          <w:p w14:paraId="6C711A86" w14:textId="18435AD2" w:rsidR="00141E86" w:rsidRPr="002339D9" w:rsidRDefault="00B959FF" w:rsidP="00B959FF">
            <w:pPr>
              <w:spacing w:line="360" w:lineRule="auto"/>
            </w:pPr>
            <w:r w:rsidRPr="002339D9">
              <w:t>B</w:t>
            </w:r>
            <w:r w:rsidR="00141E86" w:rsidRPr="002339D9">
              <w:t>A English and Philosophy</w:t>
            </w:r>
          </w:p>
          <w:p w14:paraId="6A9D58AC" w14:textId="2F54C2A7" w:rsidR="00141E86" w:rsidRPr="002339D9" w:rsidRDefault="00141E86" w:rsidP="00B959FF">
            <w:pPr>
              <w:spacing w:line="360" w:lineRule="auto"/>
            </w:pPr>
            <w:r w:rsidRPr="002339D9">
              <w:t>BA Drama and English</w:t>
            </w:r>
          </w:p>
          <w:p w14:paraId="40686004" w14:textId="79AC2998" w:rsidR="00141E86" w:rsidRPr="002339D9" w:rsidRDefault="00141E86" w:rsidP="00B959FF">
            <w:pPr>
              <w:spacing w:line="360" w:lineRule="auto"/>
            </w:pPr>
            <w:r w:rsidRPr="002339D9">
              <w:t>BA Anthropology and English</w:t>
            </w:r>
          </w:p>
          <w:p w14:paraId="408EB2A9" w14:textId="30418631" w:rsidR="00141E86" w:rsidRPr="002339D9" w:rsidRDefault="00141E86" w:rsidP="00B959FF">
            <w:pPr>
              <w:spacing w:line="360" w:lineRule="auto"/>
            </w:pPr>
            <w:r w:rsidRPr="002339D9">
              <w:t>Master of Liberal Arts (</w:t>
            </w:r>
            <w:proofErr w:type="spellStart"/>
            <w:r w:rsidRPr="002339D9">
              <w:t>MLibArts</w:t>
            </w:r>
            <w:proofErr w:type="spellEnd"/>
            <w:r w:rsidRPr="002339D9">
              <w:t>)</w:t>
            </w:r>
          </w:p>
        </w:tc>
        <w:tc>
          <w:tcPr>
            <w:tcW w:w="8647" w:type="dxa"/>
          </w:tcPr>
          <w:p w14:paraId="089ACE81" w14:textId="77777777" w:rsidR="00141E86" w:rsidRPr="002339D9" w:rsidRDefault="00141E86" w:rsidP="00F85AD9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changes will be introduced to your programme:</w:t>
            </w:r>
          </w:p>
          <w:p w14:paraId="2A42E4F7" w14:textId="77777777" w:rsidR="00141E86" w:rsidRPr="002339D9" w:rsidRDefault="00141E86" w:rsidP="00F85AD9">
            <w:pPr>
              <w:spacing w:after="0" w:line="360" w:lineRule="auto"/>
            </w:pPr>
          </w:p>
          <w:p w14:paraId="635699AA" w14:textId="0FFC5145" w:rsidR="002D1254" w:rsidRPr="002339D9" w:rsidRDefault="00DA04F2" w:rsidP="00F85AD9">
            <w:pPr>
              <w:spacing w:line="360" w:lineRule="auto"/>
              <w:rPr>
                <w:b/>
                <w:bCs/>
              </w:rPr>
            </w:pPr>
            <w:r w:rsidRPr="002339D9">
              <w:t>Assessment change to</w:t>
            </w:r>
            <w:r w:rsidRPr="002339D9">
              <w:rPr>
                <w:b/>
                <w:bCs/>
              </w:rPr>
              <w:t xml:space="preserve"> </w:t>
            </w:r>
            <w:r w:rsidR="00E93694" w:rsidRPr="002339D9">
              <w:t>module</w:t>
            </w:r>
            <w:r w:rsidR="00E93694" w:rsidRPr="002339D9">
              <w:rPr>
                <w:b/>
                <w:bCs/>
              </w:rPr>
              <w:t xml:space="preserve"> </w:t>
            </w:r>
            <w:r w:rsidR="002D1254" w:rsidRPr="002339D9">
              <w:rPr>
                <w:b/>
                <w:bCs/>
              </w:rPr>
              <w:t>ENL1001 Introduction to English Language</w:t>
            </w:r>
            <w:r w:rsidRPr="002339D9">
              <w:t>:</w:t>
            </w:r>
          </w:p>
          <w:p w14:paraId="0C5208F8" w14:textId="77777777" w:rsidR="002D1254" w:rsidRPr="002339D9" w:rsidRDefault="002D1254" w:rsidP="00F85AD9">
            <w:pPr>
              <w:spacing w:line="360" w:lineRule="auto"/>
            </w:pPr>
            <w:r w:rsidRPr="002339D9">
              <w:t>Current assessment structure (</w:t>
            </w:r>
            <w:r w:rsidRPr="002339D9">
              <w:rPr>
                <w:b/>
                <w:bCs/>
              </w:rPr>
              <w:t>change from</w:t>
            </w:r>
            <w:r w:rsidRPr="002339D9">
              <w:t>):</w:t>
            </w:r>
          </w:p>
          <w:p w14:paraId="422ECF63" w14:textId="77777777" w:rsidR="002D1254" w:rsidRPr="002339D9" w:rsidRDefault="002D1254" w:rsidP="002339D9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601" w:hanging="601"/>
            </w:pPr>
            <w:r w:rsidRPr="002339D9">
              <w:t>Online test assessing units 1 and 2, 1 hr (30%)</w:t>
            </w:r>
          </w:p>
          <w:p w14:paraId="18D6D2C6" w14:textId="77777777" w:rsidR="002D1254" w:rsidRPr="002339D9" w:rsidRDefault="002D1254" w:rsidP="002339D9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601" w:hanging="601"/>
            </w:pPr>
            <w:r w:rsidRPr="002339D9">
              <w:t>Essay assessing unit 3, 1200 words (35%)</w:t>
            </w:r>
          </w:p>
          <w:p w14:paraId="0AD43205" w14:textId="6A7A2DE9" w:rsidR="002D1254" w:rsidRPr="002339D9" w:rsidRDefault="002D1254" w:rsidP="002339D9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601" w:hanging="601"/>
            </w:pPr>
            <w:r w:rsidRPr="002339D9">
              <w:t>Essay assessing unit 4, 1200 words (35%)</w:t>
            </w:r>
          </w:p>
          <w:p w14:paraId="69F8CCAC" w14:textId="77777777" w:rsidR="005163BA" w:rsidRPr="002339D9" w:rsidRDefault="005163BA" w:rsidP="005163BA">
            <w:pPr>
              <w:spacing w:after="0" w:line="360" w:lineRule="auto"/>
            </w:pPr>
          </w:p>
          <w:p w14:paraId="098F8E3C" w14:textId="371634EA" w:rsidR="002D1254" w:rsidRPr="002339D9" w:rsidRDefault="002D1254" w:rsidP="005163BA">
            <w:pPr>
              <w:spacing w:after="0" w:line="360" w:lineRule="auto"/>
            </w:pPr>
            <w:r w:rsidRPr="002339D9">
              <w:t>New assessment structure (</w:t>
            </w:r>
            <w:r w:rsidRPr="002339D9">
              <w:rPr>
                <w:b/>
                <w:bCs/>
              </w:rPr>
              <w:t>change to</w:t>
            </w:r>
            <w:r w:rsidRPr="002339D9">
              <w:t>):</w:t>
            </w:r>
          </w:p>
          <w:p w14:paraId="635051E9" w14:textId="77777777" w:rsidR="002D1254" w:rsidRPr="002339D9" w:rsidRDefault="002D1254" w:rsidP="002339D9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601" w:hanging="601"/>
            </w:pPr>
            <w:r w:rsidRPr="002339D9">
              <w:t>Online test assessing units 1 and 2, 1hr (30%)</w:t>
            </w:r>
          </w:p>
          <w:p w14:paraId="1B6347BD" w14:textId="77777777" w:rsidR="002D1254" w:rsidRPr="002339D9" w:rsidRDefault="002D1254" w:rsidP="002339D9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601" w:hanging="601"/>
            </w:pPr>
            <w:r w:rsidRPr="002339D9">
              <w:t>Online test assessing unit 3, 1 hr (30%)</w:t>
            </w:r>
          </w:p>
          <w:p w14:paraId="4AC3ED4F" w14:textId="77777777" w:rsidR="002D1254" w:rsidRPr="002339D9" w:rsidRDefault="002D1254" w:rsidP="002339D9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601" w:hanging="601"/>
            </w:pPr>
            <w:r w:rsidRPr="002339D9">
              <w:t>Essay assessing unit 4, 1500 words (40%)</w:t>
            </w:r>
          </w:p>
          <w:p w14:paraId="3FBE75C7" w14:textId="77777777" w:rsidR="002D1254" w:rsidRPr="002339D9" w:rsidRDefault="002D1254" w:rsidP="00F85AD9">
            <w:pPr>
              <w:spacing w:after="0" w:line="360" w:lineRule="auto"/>
            </w:pPr>
          </w:p>
          <w:p w14:paraId="3D68E133" w14:textId="558B96C8" w:rsidR="00543E59" w:rsidRPr="002339D9" w:rsidRDefault="00E5129F" w:rsidP="00F85AD9">
            <w:pPr>
              <w:spacing w:line="360" w:lineRule="auto"/>
              <w:rPr>
                <w:b/>
                <w:bCs/>
              </w:rPr>
            </w:pPr>
            <w:r w:rsidRPr="002339D9">
              <w:t xml:space="preserve">Module </w:t>
            </w:r>
            <w:r w:rsidR="00E43119" w:rsidRPr="002339D9">
              <w:rPr>
                <w:b/>
                <w:bCs/>
              </w:rPr>
              <w:t xml:space="preserve">ENL1001 Introduction to English Language </w:t>
            </w:r>
            <w:r w:rsidR="00E43119" w:rsidRPr="002339D9">
              <w:t xml:space="preserve">is no longer a prerequisite for </w:t>
            </w:r>
            <w:r w:rsidRPr="002339D9">
              <w:t xml:space="preserve">module </w:t>
            </w:r>
            <w:r w:rsidR="00E43119" w:rsidRPr="002339D9">
              <w:rPr>
                <w:b/>
                <w:bCs/>
              </w:rPr>
              <w:t xml:space="preserve">ENG1002 </w:t>
            </w:r>
            <w:r w:rsidR="008D5A92" w:rsidRPr="002339D9">
              <w:rPr>
                <w:b/>
                <w:bCs/>
              </w:rPr>
              <w:t>Issues in Contemporary Fiction: Gender, Race, Ecology</w:t>
            </w:r>
            <w:r w:rsidRPr="002339D9">
              <w:rPr>
                <w:b/>
                <w:bCs/>
              </w:rPr>
              <w:t>.</w:t>
            </w:r>
          </w:p>
        </w:tc>
      </w:tr>
      <w:tr w:rsidR="00C955DC" w:rsidRPr="002339D9" w14:paraId="083C226E" w14:textId="77777777" w:rsidTr="4352E5E9">
        <w:trPr>
          <w:trHeight w:val="1407"/>
        </w:trPr>
        <w:tc>
          <w:tcPr>
            <w:tcW w:w="5240" w:type="dxa"/>
          </w:tcPr>
          <w:p w14:paraId="255461A7" w14:textId="2DED4F7D" w:rsidR="00344939" w:rsidRPr="002339D9" w:rsidRDefault="00344939" w:rsidP="00B959FF">
            <w:pPr>
              <w:spacing w:line="360" w:lineRule="auto"/>
            </w:pPr>
            <w:r w:rsidRPr="002339D9">
              <w:t>BA Drama</w:t>
            </w:r>
          </w:p>
          <w:p w14:paraId="64608064" w14:textId="0E33952D" w:rsidR="00F5454F" w:rsidRPr="002339D9" w:rsidRDefault="00F5454F" w:rsidP="00B959FF">
            <w:pPr>
              <w:spacing w:line="360" w:lineRule="auto"/>
            </w:pPr>
            <w:r w:rsidRPr="002339D9">
              <w:t>BA Drama and English</w:t>
            </w:r>
          </w:p>
          <w:p w14:paraId="6F33B71D" w14:textId="12FAC482" w:rsidR="00F5454F" w:rsidRPr="002339D9" w:rsidRDefault="00F832FB" w:rsidP="00B959FF">
            <w:pPr>
              <w:spacing w:line="360" w:lineRule="auto"/>
            </w:pPr>
            <w:r w:rsidRPr="002339D9">
              <w:t>BA Film and Theatre Making</w:t>
            </w:r>
          </w:p>
        </w:tc>
        <w:tc>
          <w:tcPr>
            <w:tcW w:w="8647" w:type="dxa"/>
          </w:tcPr>
          <w:p w14:paraId="0211D1AA" w14:textId="54A82487" w:rsidR="00907B65" w:rsidRPr="002339D9" w:rsidRDefault="00907B65" w:rsidP="00907B65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 will be introduced to your programme:</w:t>
            </w:r>
          </w:p>
          <w:p w14:paraId="33F09219" w14:textId="77777777" w:rsidR="000B3548" w:rsidRPr="002339D9" w:rsidRDefault="000B3548" w:rsidP="00907B65">
            <w:pPr>
              <w:spacing w:after="0" w:line="360" w:lineRule="auto"/>
            </w:pPr>
          </w:p>
          <w:p w14:paraId="7E76B033" w14:textId="77777777" w:rsidR="00C955DC" w:rsidRPr="002339D9" w:rsidRDefault="001F54FB" w:rsidP="00C41219">
            <w:pPr>
              <w:spacing w:after="0" w:line="360" w:lineRule="auto"/>
            </w:pPr>
            <w:r w:rsidRPr="002339D9">
              <w:t xml:space="preserve">The level 1 core module </w:t>
            </w:r>
            <w:r w:rsidRPr="002339D9">
              <w:rPr>
                <w:b/>
                <w:bCs/>
              </w:rPr>
              <w:t xml:space="preserve">DRA1005 </w:t>
            </w:r>
            <w:r w:rsidR="00894202" w:rsidRPr="002339D9">
              <w:rPr>
                <w:b/>
                <w:bCs/>
              </w:rPr>
              <w:t>Theatre Now: Contemporary Performance</w:t>
            </w:r>
            <w:r w:rsidR="00894202" w:rsidRPr="002339D9">
              <w:t xml:space="preserve"> </w:t>
            </w:r>
            <w:r w:rsidRPr="002339D9">
              <w:t xml:space="preserve">will no longer include a continuous assessment component. The main assessments within the module, which include an essay and project work, remain unaffected. </w:t>
            </w:r>
          </w:p>
          <w:p w14:paraId="2E04C667" w14:textId="739ECE55" w:rsidR="00974616" w:rsidRPr="002339D9" w:rsidRDefault="00974616" w:rsidP="00C41219">
            <w:pPr>
              <w:spacing w:after="0" w:line="360" w:lineRule="auto"/>
            </w:pPr>
          </w:p>
        </w:tc>
      </w:tr>
      <w:tr w:rsidR="00E32F4A" w:rsidRPr="002339D9" w14:paraId="0B1CC660" w14:textId="77777777" w:rsidTr="4352E5E9">
        <w:trPr>
          <w:trHeight w:val="2408"/>
        </w:trPr>
        <w:tc>
          <w:tcPr>
            <w:tcW w:w="5240" w:type="dxa"/>
          </w:tcPr>
          <w:p w14:paraId="1A6E394A" w14:textId="368AA5CC" w:rsidR="00514D3C" w:rsidRDefault="00E32F4A" w:rsidP="00B959FF">
            <w:pPr>
              <w:spacing w:line="360" w:lineRule="auto"/>
            </w:pPr>
            <w:r w:rsidRPr="002339D9">
              <w:t>BA Spanish</w:t>
            </w:r>
          </w:p>
          <w:p w14:paraId="751BCCEB" w14:textId="5C643EE3" w:rsidR="00B35936" w:rsidRDefault="00B35936" w:rsidP="00B959FF">
            <w:pPr>
              <w:spacing w:line="360" w:lineRule="auto"/>
            </w:pPr>
            <w:r>
              <w:t>BA History and Spanish</w:t>
            </w:r>
          </w:p>
          <w:p w14:paraId="230A1635" w14:textId="585DD07F" w:rsidR="00514D3C" w:rsidRPr="002339D9" w:rsidRDefault="00E32F4A" w:rsidP="00B959FF">
            <w:pPr>
              <w:spacing w:line="360" w:lineRule="auto"/>
            </w:pPr>
            <w:r w:rsidRPr="002339D9">
              <w:t>BA International Relations and Spanish</w:t>
            </w:r>
          </w:p>
          <w:p w14:paraId="63AAB4C4" w14:textId="38725071" w:rsidR="00514D3C" w:rsidRDefault="00E32F4A" w:rsidP="00B959FF">
            <w:pPr>
              <w:spacing w:line="360" w:lineRule="auto"/>
            </w:pPr>
            <w:r w:rsidRPr="002339D9">
              <w:t>BSc Accounting with Spanish</w:t>
            </w:r>
          </w:p>
          <w:p w14:paraId="3B8E310E" w14:textId="3540201F" w:rsidR="00264CC3" w:rsidRPr="002339D9" w:rsidRDefault="00264CC3" w:rsidP="00B959FF">
            <w:pPr>
              <w:spacing w:line="360" w:lineRule="auto"/>
            </w:pPr>
            <w:r>
              <w:t xml:space="preserve">BA </w:t>
            </w:r>
            <w:r w:rsidR="00BD6754">
              <w:t>Economics (Major) with Spanish</w:t>
            </w:r>
          </w:p>
          <w:p w14:paraId="51F75E78" w14:textId="71B93C2B" w:rsidR="00514D3C" w:rsidRPr="002339D9" w:rsidRDefault="00E32F4A" w:rsidP="00B959FF">
            <w:pPr>
              <w:spacing w:line="360" w:lineRule="auto"/>
            </w:pPr>
            <w:r w:rsidRPr="002339D9">
              <w:t>BA Irish and Spanish</w:t>
            </w:r>
          </w:p>
          <w:p w14:paraId="277C3844" w14:textId="5832D2A4" w:rsidR="00514D3C" w:rsidRPr="002339D9" w:rsidRDefault="00E32F4A" w:rsidP="00B959FF">
            <w:pPr>
              <w:spacing w:line="360" w:lineRule="auto"/>
            </w:pPr>
            <w:r w:rsidRPr="002339D9">
              <w:t>BA French and Spanish</w:t>
            </w:r>
          </w:p>
          <w:p w14:paraId="5686DD99" w14:textId="3973BFAE" w:rsidR="00514D3C" w:rsidRPr="002339D9" w:rsidRDefault="00E32F4A" w:rsidP="00B959FF">
            <w:pPr>
              <w:spacing w:line="360" w:lineRule="auto"/>
            </w:pPr>
            <w:r w:rsidRPr="002339D9">
              <w:t>BA Anthropology with Spanish</w:t>
            </w:r>
          </w:p>
          <w:p w14:paraId="2AC6F001" w14:textId="0593E8D5" w:rsidR="00514D3C" w:rsidRPr="002339D9" w:rsidRDefault="00E32F4A" w:rsidP="00B959FF">
            <w:pPr>
              <w:spacing w:line="360" w:lineRule="auto"/>
            </w:pPr>
            <w:r w:rsidRPr="002339D9">
              <w:t>BA Archaeology with Spanish</w:t>
            </w:r>
          </w:p>
          <w:p w14:paraId="5DCC1F21" w14:textId="44D9B486" w:rsidR="00514D3C" w:rsidRPr="002339D9" w:rsidRDefault="00E32F4A" w:rsidP="00B959FF">
            <w:pPr>
              <w:spacing w:line="360" w:lineRule="auto"/>
            </w:pPr>
            <w:r w:rsidRPr="002339D9">
              <w:t>BSc Geography with a Language</w:t>
            </w:r>
          </w:p>
          <w:p w14:paraId="0DDE4D56" w14:textId="74F244C5" w:rsidR="00514D3C" w:rsidRPr="002339D9" w:rsidRDefault="00E32F4A" w:rsidP="00B959FF">
            <w:pPr>
              <w:spacing w:line="360" w:lineRule="auto"/>
            </w:pPr>
            <w:r w:rsidRPr="002339D9">
              <w:t>BSc International Business with Spanish</w:t>
            </w:r>
          </w:p>
          <w:p w14:paraId="38237499" w14:textId="43ED6C9C" w:rsidR="00514D3C" w:rsidRPr="002339D9" w:rsidRDefault="00E32F4A" w:rsidP="00B959FF">
            <w:pPr>
              <w:spacing w:line="360" w:lineRule="auto"/>
            </w:pPr>
            <w:r w:rsidRPr="002339D9">
              <w:t>LLB Law with Spanish</w:t>
            </w:r>
          </w:p>
          <w:p w14:paraId="130960F2" w14:textId="3DF973A3" w:rsidR="00514D3C" w:rsidRPr="002339D9" w:rsidRDefault="00E32F4A" w:rsidP="00B959FF">
            <w:pPr>
              <w:spacing w:line="360" w:lineRule="auto"/>
            </w:pPr>
            <w:r w:rsidRPr="002339D9">
              <w:t>Master of Liberal Arts (</w:t>
            </w:r>
            <w:proofErr w:type="spellStart"/>
            <w:r w:rsidRPr="002339D9">
              <w:t>MLibArts</w:t>
            </w:r>
            <w:proofErr w:type="spellEnd"/>
            <w:r w:rsidRPr="002339D9">
              <w:t>)</w:t>
            </w:r>
          </w:p>
          <w:p w14:paraId="3DEBB316" w14:textId="1AD67D59" w:rsidR="00514D3C" w:rsidRPr="002339D9" w:rsidRDefault="00E32F4A" w:rsidP="00B959FF">
            <w:pPr>
              <w:spacing w:line="360" w:lineRule="auto"/>
            </w:pPr>
            <w:r w:rsidRPr="002339D9">
              <w:t>BSc Physics with Spanish</w:t>
            </w:r>
          </w:p>
          <w:p w14:paraId="05DB20BE" w14:textId="006BCECB" w:rsidR="00514D3C" w:rsidRPr="002339D9" w:rsidRDefault="00E32F4A" w:rsidP="00B959FF">
            <w:pPr>
              <w:spacing w:line="360" w:lineRule="auto"/>
            </w:pPr>
            <w:proofErr w:type="spellStart"/>
            <w:r w:rsidRPr="002339D9">
              <w:t>MPhys</w:t>
            </w:r>
            <w:proofErr w:type="spellEnd"/>
            <w:r w:rsidRPr="002339D9">
              <w:t xml:space="preserve"> Physics with Spanish</w:t>
            </w:r>
          </w:p>
          <w:p w14:paraId="541869E1" w14:textId="6C4935EB" w:rsidR="00514D3C" w:rsidRPr="002339D9" w:rsidRDefault="00E32F4A" w:rsidP="00B959FF">
            <w:pPr>
              <w:spacing w:line="360" w:lineRule="auto"/>
            </w:pPr>
            <w:r w:rsidRPr="002339D9">
              <w:t>BA Politics and Spanish</w:t>
            </w:r>
          </w:p>
          <w:p w14:paraId="05D0FC26" w14:textId="14B53E4C" w:rsidR="00E32F4A" w:rsidRPr="002339D9" w:rsidRDefault="00E32F4A" w:rsidP="00B959FF">
            <w:pPr>
              <w:spacing w:line="360" w:lineRule="auto"/>
            </w:pPr>
            <w:r w:rsidRPr="002339D9">
              <w:t>BSc Maths with Spanish</w:t>
            </w:r>
          </w:p>
        </w:tc>
        <w:tc>
          <w:tcPr>
            <w:tcW w:w="8647" w:type="dxa"/>
          </w:tcPr>
          <w:p w14:paraId="54448B9E" w14:textId="1A9B27FD" w:rsidR="00E32F4A" w:rsidRPr="002339D9" w:rsidRDefault="00E32F4A" w:rsidP="00867D7F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changes will be introduced to your programme:</w:t>
            </w:r>
          </w:p>
          <w:p w14:paraId="0A7A37D8" w14:textId="77777777" w:rsidR="00867D7F" w:rsidRPr="002339D9" w:rsidRDefault="00867D7F" w:rsidP="00867D7F">
            <w:pPr>
              <w:spacing w:after="0" w:line="360" w:lineRule="auto"/>
            </w:pPr>
          </w:p>
          <w:p w14:paraId="60C8F64F" w14:textId="5DBBAEA4" w:rsidR="00E32F4A" w:rsidRPr="002339D9" w:rsidRDefault="00E32F4A" w:rsidP="00867D7F">
            <w:pPr>
              <w:spacing w:line="360" w:lineRule="auto"/>
            </w:pPr>
            <w:r w:rsidRPr="002339D9">
              <w:t>Changes to the assessment profiles of the following modules:</w:t>
            </w:r>
          </w:p>
          <w:p w14:paraId="70C41DB1" w14:textId="38EB1530" w:rsidR="00E32F4A" w:rsidRPr="002339D9" w:rsidRDefault="007620CD" w:rsidP="00867D7F">
            <w:pPr>
              <w:spacing w:line="360" w:lineRule="auto"/>
              <w:rPr>
                <w:b/>
                <w:bCs/>
              </w:rPr>
            </w:pPr>
            <w:r w:rsidRPr="002339D9">
              <w:t>Module</w:t>
            </w:r>
            <w:r w:rsidRPr="002339D9">
              <w:rPr>
                <w:b/>
                <w:bCs/>
              </w:rPr>
              <w:t xml:space="preserve"> </w:t>
            </w:r>
            <w:r w:rsidR="00E32F4A" w:rsidRPr="002339D9">
              <w:rPr>
                <w:b/>
                <w:bCs/>
              </w:rPr>
              <w:t>SPA1101 Spanish 1</w:t>
            </w:r>
            <w:r w:rsidR="00AE6880" w:rsidRPr="002339D9">
              <w:rPr>
                <w:b/>
                <w:bCs/>
              </w:rPr>
              <w:t xml:space="preserve"> </w:t>
            </w:r>
            <w:r w:rsidR="00AE6880" w:rsidRPr="002339D9">
              <w:t>and</w:t>
            </w:r>
            <w:r w:rsidR="00E32F4A" w:rsidRPr="002339D9">
              <w:t xml:space="preserve"> </w:t>
            </w:r>
            <w:r w:rsidRPr="002339D9">
              <w:t xml:space="preserve">Module </w:t>
            </w:r>
            <w:r w:rsidR="00E32F4A" w:rsidRPr="002339D9">
              <w:rPr>
                <w:b/>
                <w:bCs/>
              </w:rPr>
              <w:t>SPA1121 Spanish for Beginners</w:t>
            </w:r>
            <w:r w:rsidR="00AE6880" w:rsidRPr="002339D9">
              <w:rPr>
                <w:b/>
                <w:bCs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2B0EDB" w:rsidRPr="002339D9" w14:paraId="1F79D903" w14:textId="77777777" w:rsidTr="00A97E0B">
              <w:tc>
                <w:tcPr>
                  <w:tcW w:w="4210" w:type="dxa"/>
                </w:tcPr>
                <w:p w14:paraId="7D607A03" w14:textId="77777777" w:rsidR="002B0EDB" w:rsidRPr="002339D9" w:rsidRDefault="002B0EDB" w:rsidP="002B0EDB">
                  <w:pPr>
                    <w:spacing w:line="360" w:lineRule="auto"/>
                    <w:rPr>
                      <w:b/>
                      <w:bCs/>
                    </w:rPr>
                  </w:pPr>
                  <w:r w:rsidRPr="002339D9">
                    <w:rPr>
                      <w:b/>
                      <w:bCs/>
                    </w:rPr>
                    <w:t>From</w:t>
                  </w:r>
                </w:p>
              </w:tc>
              <w:tc>
                <w:tcPr>
                  <w:tcW w:w="4211" w:type="dxa"/>
                </w:tcPr>
                <w:p w14:paraId="7935C956" w14:textId="77777777" w:rsidR="002B0EDB" w:rsidRPr="002339D9" w:rsidRDefault="002B0EDB" w:rsidP="002B0EDB">
                  <w:pPr>
                    <w:spacing w:line="360" w:lineRule="auto"/>
                    <w:rPr>
                      <w:b/>
                      <w:bCs/>
                    </w:rPr>
                  </w:pPr>
                  <w:r w:rsidRPr="002339D9">
                    <w:rPr>
                      <w:b/>
                      <w:bCs/>
                    </w:rPr>
                    <w:t>To</w:t>
                  </w:r>
                </w:p>
              </w:tc>
            </w:tr>
            <w:tr w:rsidR="002B0EDB" w:rsidRPr="002339D9" w14:paraId="28F3231C" w14:textId="77777777" w:rsidTr="00A97E0B">
              <w:tc>
                <w:tcPr>
                  <w:tcW w:w="4210" w:type="dxa"/>
                </w:tcPr>
                <w:p w14:paraId="208709CE" w14:textId="77777777" w:rsidR="002B0EDB" w:rsidRPr="002339D9" w:rsidRDefault="002B0EDB" w:rsidP="002B0EDB">
                  <w:pPr>
                    <w:spacing w:line="360" w:lineRule="auto"/>
                  </w:pPr>
                  <w:r w:rsidRPr="002339D9">
                    <w:t>Coursework 10%</w:t>
                  </w:r>
                </w:p>
                <w:p w14:paraId="778FE2C6" w14:textId="77777777" w:rsidR="002B0EDB" w:rsidRPr="002339D9" w:rsidRDefault="002B0EDB" w:rsidP="002B0EDB">
                  <w:pPr>
                    <w:spacing w:line="360" w:lineRule="auto"/>
                  </w:pPr>
                  <w:r w:rsidRPr="002339D9">
                    <w:t>Oral 25%</w:t>
                  </w:r>
                </w:p>
                <w:p w14:paraId="65FBB5F2" w14:textId="77777777" w:rsidR="002B0EDB" w:rsidRPr="002339D9" w:rsidRDefault="002B0EDB" w:rsidP="002B0EDB">
                  <w:pPr>
                    <w:spacing w:line="360" w:lineRule="auto"/>
                  </w:pPr>
                  <w:r w:rsidRPr="002339D9">
                    <w:t>Paper 40%</w:t>
                  </w:r>
                </w:p>
                <w:p w14:paraId="047FF409" w14:textId="77777777" w:rsidR="002B0EDB" w:rsidRPr="002339D9" w:rsidRDefault="002B0EDB" w:rsidP="002B0EDB">
                  <w:pPr>
                    <w:spacing w:line="360" w:lineRule="auto"/>
                  </w:pPr>
                  <w:r w:rsidRPr="002339D9">
                    <w:t>Report 25%</w:t>
                  </w:r>
                </w:p>
              </w:tc>
              <w:tc>
                <w:tcPr>
                  <w:tcW w:w="4211" w:type="dxa"/>
                </w:tcPr>
                <w:p w14:paraId="3BC1BF0F" w14:textId="77777777" w:rsidR="002B0EDB" w:rsidRPr="002339D9" w:rsidRDefault="002B0EDB" w:rsidP="002B0EDB">
                  <w:r w:rsidRPr="002339D9">
                    <w:t>Oral: 25%</w:t>
                  </w:r>
                </w:p>
                <w:p w14:paraId="12CB685C" w14:textId="77777777" w:rsidR="002B0EDB" w:rsidRPr="002339D9" w:rsidRDefault="002B0EDB" w:rsidP="002B0EDB">
                  <w:r w:rsidRPr="002339D9">
                    <w:t>Written examination: 50%</w:t>
                  </w:r>
                </w:p>
                <w:p w14:paraId="206F56F5" w14:textId="77777777" w:rsidR="002B0EDB" w:rsidRPr="002339D9" w:rsidRDefault="002B0EDB" w:rsidP="002B0EDB">
                  <w:r w:rsidRPr="002339D9">
                    <w:t>Assignment: 25%</w:t>
                  </w:r>
                </w:p>
                <w:p w14:paraId="6A67BE0F" w14:textId="77777777" w:rsidR="002B0EDB" w:rsidRPr="002339D9" w:rsidRDefault="002B0EDB" w:rsidP="002B0EDB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14:paraId="3D0DBFB0" w14:textId="77777777" w:rsidR="00CC6422" w:rsidRPr="002339D9" w:rsidRDefault="00CC6422" w:rsidP="00867D7F">
            <w:pPr>
              <w:spacing w:line="360" w:lineRule="auto"/>
              <w:rPr>
                <w:b/>
                <w:bCs/>
              </w:rPr>
            </w:pPr>
          </w:p>
          <w:p w14:paraId="3D65F2B4" w14:textId="78F671F8" w:rsidR="00B848BE" w:rsidRPr="002339D9" w:rsidRDefault="00B848BE" w:rsidP="00CC6422">
            <w:pPr>
              <w:rPr>
                <w:b/>
                <w:bCs/>
              </w:rPr>
            </w:pPr>
          </w:p>
        </w:tc>
      </w:tr>
      <w:tr w:rsidR="00867D7F" w:rsidRPr="002339D9" w14:paraId="06F6FFC1" w14:textId="77777777" w:rsidTr="005163BA">
        <w:trPr>
          <w:trHeight w:val="707"/>
        </w:trPr>
        <w:tc>
          <w:tcPr>
            <w:tcW w:w="5240" w:type="dxa"/>
          </w:tcPr>
          <w:p w14:paraId="4E84EC37" w14:textId="77777777" w:rsidR="00867D7F" w:rsidRPr="002339D9" w:rsidRDefault="00867D7F" w:rsidP="00B959FF">
            <w:pPr>
              <w:spacing w:line="360" w:lineRule="auto"/>
            </w:pPr>
            <w:r w:rsidRPr="002339D9">
              <w:t>BA Spanish and Portuguese</w:t>
            </w:r>
          </w:p>
          <w:p w14:paraId="5534C089" w14:textId="77777777" w:rsidR="00867D7F" w:rsidRPr="002339D9" w:rsidRDefault="00867D7F" w:rsidP="00B959FF">
            <w:pPr>
              <w:spacing w:line="360" w:lineRule="auto"/>
            </w:pPr>
          </w:p>
        </w:tc>
        <w:tc>
          <w:tcPr>
            <w:tcW w:w="8647" w:type="dxa"/>
          </w:tcPr>
          <w:p w14:paraId="5F43EF5E" w14:textId="77777777" w:rsidR="00867D7F" w:rsidRPr="002339D9" w:rsidRDefault="00867D7F" w:rsidP="00867D7F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changes will be introduced to your programme:</w:t>
            </w:r>
          </w:p>
          <w:p w14:paraId="4C42DCFD" w14:textId="77777777" w:rsidR="00867D7F" w:rsidRPr="002339D9" w:rsidRDefault="00867D7F" w:rsidP="00867D7F">
            <w:pPr>
              <w:spacing w:after="0" w:line="360" w:lineRule="auto"/>
            </w:pPr>
          </w:p>
          <w:p w14:paraId="3C24A8B5" w14:textId="77777777" w:rsidR="00867D7F" w:rsidRPr="002339D9" w:rsidRDefault="00867D7F" w:rsidP="00867D7F">
            <w:pPr>
              <w:spacing w:line="360" w:lineRule="auto"/>
            </w:pPr>
            <w:r w:rsidRPr="002339D9">
              <w:t>Changes to the assessment profiles of the following modules:</w:t>
            </w:r>
          </w:p>
          <w:p w14:paraId="3FBC1219" w14:textId="17937D2E" w:rsidR="002B0EDB" w:rsidRPr="002339D9" w:rsidRDefault="007620CD" w:rsidP="007A79A3">
            <w:pPr>
              <w:spacing w:line="360" w:lineRule="auto"/>
              <w:rPr>
                <w:b/>
                <w:bCs/>
              </w:rPr>
            </w:pPr>
            <w:r w:rsidRPr="002339D9">
              <w:t>Module</w:t>
            </w:r>
            <w:r w:rsidRPr="002339D9">
              <w:rPr>
                <w:b/>
                <w:bCs/>
              </w:rPr>
              <w:t xml:space="preserve"> </w:t>
            </w:r>
            <w:r w:rsidR="00867D7F" w:rsidRPr="002339D9">
              <w:rPr>
                <w:b/>
                <w:bCs/>
              </w:rPr>
              <w:t>SPA1101 Spanish 1</w:t>
            </w:r>
            <w:r w:rsidR="00867D7F" w:rsidRPr="002339D9">
              <w:t xml:space="preserve">, </w:t>
            </w:r>
            <w:r w:rsidRPr="002339D9">
              <w:t xml:space="preserve">module </w:t>
            </w:r>
            <w:r w:rsidR="00867D7F" w:rsidRPr="002339D9">
              <w:rPr>
                <w:b/>
                <w:bCs/>
              </w:rPr>
              <w:t>SPA1121 Spanish for Beginners</w:t>
            </w:r>
            <w:r w:rsidR="00AE6880" w:rsidRPr="002339D9">
              <w:rPr>
                <w:b/>
                <w:bCs/>
              </w:rPr>
              <w:t xml:space="preserve"> </w:t>
            </w:r>
            <w:r w:rsidR="00AE6880" w:rsidRPr="002339D9">
              <w:t>and</w:t>
            </w:r>
            <w:r w:rsidR="00867D7F" w:rsidRPr="002339D9">
              <w:t xml:space="preserve"> </w:t>
            </w:r>
            <w:r w:rsidRPr="002339D9">
              <w:t xml:space="preserve">module </w:t>
            </w:r>
            <w:r w:rsidR="00867D7F" w:rsidRPr="002339D9">
              <w:rPr>
                <w:b/>
                <w:bCs/>
              </w:rPr>
              <w:t>SPA1131 Portuguese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2B0EDB" w:rsidRPr="002339D9" w14:paraId="712D13EF" w14:textId="77777777" w:rsidTr="002B0EDB">
              <w:tc>
                <w:tcPr>
                  <w:tcW w:w="4210" w:type="dxa"/>
                </w:tcPr>
                <w:p w14:paraId="70B3B111" w14:textId="4CB781A0" w:rsidR="002B0EDB" w:rsidRPr="002339D9" w:rsidRDefault="002B0EDB" w:rsidP="007A79A3">
                  <w:pPr>
                    <w:spacing w:line="360" w:lineRule="auto"/>
                    <w:rPr>
                      <w:b/>
                      <w:bCs/>
                    </w:rPr>
                  </w:pPr>
                  <w:r w:rsidRPr="002339D9">
                    <w:rPr>
                      <w:b/>
                      <w:bCs/>
                    </w:rPr>
                    <w:t>From</w:t>
                  </w:r>
                </w:p>
              </w:tc>
              <w:tc>
                <w:tcPr>
                  <w:tcW w:w="4211" w:type="dxa"/>
                </w:tcPr>
                <w:p w14:paraId="389CC48C" w14:textId="644704A0" w:rsidR="002B0EDB" w:rsidRPr="002339D9" w:rsidRDefault="002B0EDB" w:rsidP="007A79A3">
                  <w:pPr>
                    <w:spacing w:line="360" w:lineRule="auto"/>
                    <w:rPr>
                      <w:b/>
                      <w:bCs/>
                    </w:rPr>
                  </w:pPr>
                  <w:r w:rsidRPr="002339D9">
                    <w:rPr>
                      <w:b/>
                      <w:bCs/>
                    </w:rPr>
                    <w:t>To</w:t>
                  </w:r>
                </w:p>
              </w:tc>
            </w:tr>
            <w:tr w:rsidR="002B0EDB" w:rsidRPr="002339D9" w14:paraId="391A3D83" w14:textId="77777777" w:rsidTr="002B0EDB">
              <w:tc>
                <w:tcPr>
                  <w:tcW w:w="4210" w:type="dxa"/>
                </w:tcPr>
                <w:p w14:paraId="4D282ED5" w14:textId="77777777" w:rsidR="002B0EDB" w:rsidRPr="002339D9" w:rsidRDefault="002B0EDB" w:rsidP="002B0EDB">
                  <w:pPr>
                    <w:spacing w:line="360" w:lineRule="auto"/>
                  </w:pPr>
                  <w:r w:rsidRPr="002339D9">
                    <w:t>Coursework 10%</w:t>
                  </w:r>
                </w:p>
                <w:p w14:paraId="19996D6F" w14:textId="77777777" w:rsidR="002B0EDB" w:rsidRPr="002339D9" w:rsidRDefault="002B0EDB" w:rsidP="002B0EDB">
                  <w:pPr>
                    <w:spacing w:line="360" w:lineRule="auto"/>
                  </w:pPr>
                  <w:r w:rsidRPr="002339D9">
                    <w:t>Oral 25%</w:t>
                  </w:r>
                </w:p>
                <w:p w14:paraId="2E07FCD0" w14:textId="77777777" w:rsidR="002B0EDB" w:rsidRPr="002339D9" w:rsidRDefault="002B0EDB" w:rsidP="002B0EDB">
                  <w:pPr>
                    <w:spacing w:line="360" w:lineRule="auto"/>
                  </w:pPr>
                  <w:r w:rsidRPr="002339D9">
                    <w:t>Paper 40%</w:t>
                  </w:r>
                </w:p>
                <w:p w14:paraId="6962B94C" w14:textId="3C893B29" w:rsidR="002B0EDB" w:rsidRPr="002339D9" w:rsidRDefault="002B0EDB" w:rsidP="007A79A3">
                  <w:pPr>
                    <w:spacing w:line="360" w:lineRule="auto"/>
                  </w:pPr>
                  <w:r w:rsidRPr="002339D9">
                    <w:t>Report 25%</w:t>
                  </w:r>
                </w:p>
              </w:tc>
              <w:tc>
                <w:tcPr>
                  <w:tcW w:w="4211" w:type="dxa"/>
                </w:tcPr>
                <w:p w14:paraId="214E80F5" w14:textId="77777777" w:rsidR="002B0EDB" w:rsidRPr="002339D9" w:rsidRDefault="002B0EDB" w:rsidP="002B0EDB">
                  <w:r w:rsidRPr="002339D9">
                    <w:t>Oral: 25%</w:t>
                  </w:r>
                </w:p>
                <w:p w14:paraId="5BB60860" w14:textId="77777777" w:rsidR="002B0EDB" w:rsidRPr="002339D9" w:rsidRDefault="002B0EDB" w:rsidP="002B0EDB">
                  <w:r w:rsidRPr="002339D9">
                    <w:t>Written examination: 50%</w:t>
                  </w:r>
                </w:p>
                <w:p w14:paraId="716C2EC0" w14:textId="77777777" w:rsidR="002B0EDB" w:rsidRPr="002339D9" w:rsidRDefault="002B0EDB" w:rsidP="002B0EDB">
                  <w:r w:rsidRPr="002339D9">
                    <w:t>Assignment: 25%</w:t>
                  </w:r>
                </w:p>
                <w:p w14:paraId="0B6B9405" w14:textId="77777777" w:rsidR="002B0EDB" w:rsidRPr="002339D9" w:rsidRDefault="002B0EDB" w:rsidP="007A79A3">
                  <w:pPr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14:paraId="63CB3D2E" w14:textId="76ECC0BC" w:rsidR="00867D7F" w:rsidRPr="002339D9" w:rsidRDefault="00867D7F" w:rsidP="002B0EDB"/>
        </w:tc>
      </w:tr>
    </w:tbl>
    <w:p w14:paraId="3C1B6B66" w14:textId="77777777" w:rsidR="00125D1E" w:rsidRPr="002339D9" w:rsidRDefault="00125D1E" w:rsidP="00B8421D">
      <w:pPr>
        <w:tabs>
          <w:tab w:val="left" w:pos="4986"/>
        </w:tabs>
        <w:spacing w:after="0" w:line="360" w:lineRule="auto"/>
      </w:pPr>
    </w:p>
    <w:p w14:paraId="1EA35622" w14:textId="281A366B" w:rsidR="00125D1E" w:rsidRPr="002339D9" w:rsidRDefault="00571138" w:rsidP="002339D9">
      <w:pPr>
        <w:tabs>
          <w:tab w:val="right" w:pos="13892"/>
        </w:tabs>
        <w:spacing w:after="0" w:line="360" w:lineRule="auto"/>
        <w:rPr>
          <w:color w:val="2E74B5" w:themeColor="accent1" w:themeShade="BF"/>
          <w:u w:val="single"/>
        </w:rPr>
      </w:pPr>
      <w:r w:rsidRPr="002339D9">
        <w:rPr>
          <w:b/>
        </w:rPr>
        <w:t>School of History, Anthropology, Philosophy and Politics</w:t>
      </w:r>
      <w:r w:rsidR="00125D1E" w:rsidRPr="002339D9">
        <w:rPr>
          <w:color w:val="2E74B5" w:themeColor="accent1" w:themeShade="BF"/>
        </w:rPr>
        <w:tab/>
      </w:r>
      <w:r w:rsidR="00125D1E" w:rsidRPr="002339D9">
        <w:t xml:space="preserve"> </w:t>
      </w:r>
      <w:r w:rsidR="00125D1E" w:rsidRPr="002339D9">
        <w:rPr>
          <w:color w:val="2E74B5" w:themeColor="accent1" w:themeShade="BF"/>
        </w:rPr>
        <w:t>(</w:t>
      </w:r>
      <w:hyperlink r:id="rId12" w:history="1">
        <w:r w:rsidRPr="002339D9">
          <w:rPr>
            <w:rStyle w:val="Hyperlink"/>
          </w:rPr>
          <w:t>happ@qub.ac.uk</w:t>
        </w:r>
      </w:hyperlink>
      <w:r w:rsidR="00125D1E" w:rsidRPr="002339D9">
        <w:rPr>
          <w:rStyle w:val="Hyperlink"/>
          <w:color w:val="2E74B5" w:themeColor="accent1" w:themeShade="B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647"/>
      </w:tblGrid>
      <w:tr w:rsidR="00125D1E" w:rsidRPr="002339D9" w14:paraId="570C8EEA" w14:textId="77777777" w:rsidTr="4522C31A">
        <w:trPr>
          <w:trHeight w:val="416"/>
        </w:trPr>
        <w:tc>
          <w:tcPr>
            <w:tcW w:w="5240" w:type="dxa"/>
          </w:tcPr>
          <w:p w14:paraId="1CCEB8E5" w14:textId="77777777" w:rsidR="00C56A38" w:rsidRPr="002339D9" w:rsidRDefault="00C56A38" w:rsidP="00C56A38">
            <w:pPr>
              <w:tabs>
                <w:tab w:val="left" w:pos="993"/>
                <w:tab w:val="left" w:pos="1701"/>
                <w:tab w:val="left" w:pos="2977"/>
              </w:tabs>
              <w:autoSpaceDE w:val="0"/>
              <w:autoSpaceDN w:val="0"/>
              <w:adjustRightInd w:val="0"/>
              <w:jc w:val="both"/>
            </w:pPr>
            <w:r w:rsidRPr="002339D9">
              <w:t>BA Anthropology</w:t>
            </w:r>
          </w:p>
          <w:p w14:paraId="7B2C0AB9" w14:textId="77777777" w:rsidR="00125D1E" w:rsidRPr="002339D9" w:rsidRDefault="00125D1E" w:rsidP="00F2065D">
            <w:pPr>
              <w:tabs>
                <w:tab w:val="left" w:pos="993"/>
                <w:tab w:val="left" w:pos="1701"/>
                <w:tab w:val="left" w:pos="2268"/>
                <w:tab w:val="left" w:pos="2410"/>
                <w:tab w:val="left" w:pos="2977"/>
              </w:tabs>
              <w:autoSpaceDE w:val="0"/>
              <w:autoSpaceDN w:val="0"/>
              <w:adjustRightInd w:val="0"/>
              <w:spacing w:after="0" w:line="360" w:lineRule="auto"/>
              <w:ind w:left="993" w:hanging="993"/>
              <w:rPr>
                <w:rFonts w:eastAsia="Calibri"/>
                <w:b/>
                <w:bCs/>
              </w:rPr>
            </w:pPr>
          </w:p>
        </w:tc>
        <w:tc>
          <w:tcPr>
            <w:tcW w:w="8647" w:type="dxa"/>
          </w:tcPr>
          <w:p w14:paraId="63A45A22" w14:textId="0471C4B0" w:rsidR="00125D1E" w:rsidRPr="002339D9" w:rsidRDefault="00125D1E" w:rsidP="009B0857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 will be introduced to your programme:</w:t>
            </w:r>
          </w:p>
          <w:p w14:paraId="0A2AA5AE" w14:textId="77777777" w:rsidR="009B0857" w:rsidRPr="002339D9" w:rsidRDefault="009B0857" w:rsidP="009B0857">
            <w:pPr>
              <w:spacing w:after="0" w:line="360" w:lineRule="auto"/>
            </w:pPr>
          </w:p>
          <w:p w14:paraId="4721304A" w14:textId="61A58420" w:rsidR="009B0857" w:rsidRPr="002339D9" w:rsidRDefault="00C91E22" w:rsidP="009B0857">
            <w:pPr>
              <w:spacing w:line="360" w:lineRule="auto"/>
            </w:pPr>
            <w:r w:rsidRPr="002339D9">
              <w:t xml:space="preserve">Changes of assessment for </w:t>
            </w:r>
            <w:r w:rsidR="002E5D6D" w:rsidRPr="002339D9">
              <w:t xml:space="preserve">module </w:t>
            </w:r>
            <w:r w:rsidR="009B0857" w:rsidRPr="002339D9">
              <w:rPr>
                <w:b/>
                <w:bCs/>
              </w:rPr>
              <w:t>ANT1007</w:t>
            </w:r>
            <w:r w:rsidR="00C56A38" w:rsidRPr="002339D9">
              <w:rPr>
                <w:b/>
                <w:bCs/>
              </w:rPr>
              <w:t xml:space="preserve"> </w:t>
            </w:r>
            <w:r w:rsidRPr="002339D9">
              <w:rPr>
                <w:b/>
                <w:bCs/>
              </w:rPr>
              <w:t xml:space="preserve">Us And them: Why do we have ingroups and </w:t>
            </w:r>
            <w:proofErr w:type="gramStart"/>
            <w:r w:rsidRPr="002339D9">
              <w:rPr>
                <w:b/>
                <w:bCs/>
              </w:rPr>
              <w:t>outgroups?</w:t>
            </w:r>
            <w:r w:rsidRPr="002339D9">
              <w:t>,</w:t>
            </w:r>
            <w:proofErr w:type="gramEnd"/>
            <w:r w:rsidRPr="002339D9">
              <w:rPr>
                <w:b/>
                <w:bCs/>
              </w:rPr>
              <w:t xml:space="preserve"> </w:t>
            </w:r>
            <w:r w:rsidR="009B0857" w:rsidRPr="002339D9">
              <w:t>a core module for the programme</w:t>
            </w:r>
            <w:r w:rsidRPr="002339D9">
              <w:t>:</w:t>
            </w:r>
          </w:p>
          <w:p w14:paraId="1C4D6863" w14:textId="1C27DF73" w:rsidR="00C56A38" w:rsidRPr="002339D9" w:rsidRDefault="00C56A38" w:rsidP="00C56A38">
            <w:pPr>
              <w:autoSpaceDE w:val="0"/>
              <w:autoSpaceDN w:val="0"/>
              <w:spacing w:after="0" w:line="360" w:lineRule="auto"/>
              <w:rPr>
                <w:b/>
                <w:bCs/>
              </w:rPr>
            </w:pPr>
            <w:r w:rsidRPr="002339D9">
              <w:rPr>
                <w:b/>
                <w:bCs/>
              </w:rPr>
              <w:t>F</w:t>
            </w:r>
            <w:r w:rsidR="009B0857" w:rsidRPr="002339D9">
              <w:rPr>
                <w:b/>
                <w:bCs/>
              </w:rPr>
              <w:t xml:space="preserve">rom: </w:t>
            </w:r>
          </w:p>
          <w:p w14:paraId="5F465C86" w14:textId="268D7850" w:rsidR="009B0857" w:rsidRPr="002339D9" w:rsidRDefault="009B0857" w:rsidP="00C56A38">
            <w:pPr>
              <w:autoSpaceDE w:val="0"/>
              <w:autoSpaceDN w:val="0"/>
              <w:spacing w:after="0" w:line="360" w:lineRule="auto"/>
            </w:pPr>
            <w:r w:rsidRPr="002339D9">
              <w:t>Essay 1 30%, Essay 2 60%, Continuous Assessment 10%</w:t>
            </w:r>
          </w:p>
          <w:p w14:paraId="2702B4EF" w14:textId="77777777" w:rsidR="00C56A38" w:rsidRPr="002339D9" w:rsidRDefault="00C56A38" w:rsidP="00C56A38">
            <w:pPr>
              <w:autoSpaceDE w:val="0"/>
              <w:autoSpaceDN w:val="0"/>
              <w:spacing w:after="0" w:line="360" w:lineRule="auto"/>
            </w:pPr>
          </w:p>
          <w:p w14:paraId="20C5C4EC" w14:textId="530551EA" w:rsidR="00C56A38" w:rsidRPr="002339D9" w:rsidRDefault="00C56A38" w:rsidP="00C56A38">
            <w:pPr>
              <w:autoSpaceDE w:val="0"/>
              <w:autoSpaceDN w:val="0"/>
              <w:spacing w:after="0" w:line="360" w:lineRule="auto"/>
              <w:rPr>
                <w:b/>
                <w:bCs/>
              </w:rPr>
            </w:pPr>
            <w:r w:rsidRPr="002339D9">
              <w:rPr>
                <w:b/>
                <w:bCs/>
              </w:rPr>
              <w:t>T</w:t>
            </w:r>
            <w:r w:rsidR="009B0857" w:rsidRPr="002339D9">
              <w:rPr>
                <w:b/>
                <w:bCs/>
              </w:rPr>
              <w:t xml:space="preserve">o: </w:t>
            </w:r>
          </w:p>
          <w:p w14:paraId="3322BF2A" w14:textId="2DE40CA4" w:rsidR="00125D1E" w:rsidRPr="002339D9" w:rsidRDefault="009B0857" w:rsidP="00C56A38">
            <w:pPr>
              <w:autoSpaceDE w:val="0"/>
              <w:autoSpaceDN w:val="0"/>
              <w:spacing w:after="0" w:line="360" w:lineRule="auto"/>
            </w:pPr>
            <w:r w:rsidRPr="002339D9">
              <w:t>Essay 1 20%, Essay 2 70%, Continuous Assessment 10%</w:t>
            </w:r>
          </w:p>
        </w:tc>
      </w:tr>
      <w:tr w:rsidR="00564DA6" w:rsidRPr="002339D9" w14:paraId="07AFEDEC" w14:textId="77777777" w:rsidTr="4522C31A">
        <w:trPr>
          <w:trHeight w:val="991"/>
        </w:trPr>
        <w:tc>
          <w:tcPr>
            <w:tcW w:w="5240" w:type="dxa"/>
          </w:tcPr>
          <w:p w14:paraId="05B3F761" w14:textId="2443A88B" w:rsidR="00564DA6" w:rsidRPr="002339D9" w:rsidRDefault="00564DA6" w:rsidP="00B959FF">
            <w:pPr>
              <w:spacing w:line="360" w:lineRule="auto"/>
            </w:pPr>
            <w:r w:rsidRPr="002339D9">
              <w:t>BA International Relations and Philosophy</w:t>
            </w:r>
          </w:p>
          <w:p w14:paraId="2043B1A7" w14:textId="18B09756" w:rsidR="00564DA6" w:rsidRDefault="00564DA6" w:rsidP="00B959FF">
            <w:pPr>
              <w:spacing w:line="360" w:lineRule="auto"/>
            </w:pPr>
            <w:r w:rsidRPr="002339D9">
              <w:t>BA International Relations and Politics</w:t>
            </w:r>
          </w:p>
          <w:p w14:paraId="38F5BFD9" w14:textId="017AFEB2" w:rsidR="00177775" w:rsidRDefault="00177775" w:rsidP="00B959FF">
            <w:pPr>
              <w:spacing w:line="360" w:lineRule="auto"/>
            </w:pPr>
            <w:r>
              <w:t>BA International Relations and Conflict Studies</w:t>
            </w:r>
          </w:p>
          <w:p w14:paraId="23A9CB5F" w14:textId="578B6B68" w:rsidR="005C3EDB" w:rsidRPr="002339D9" w:rsidRDefault="005C3EDB" w:rsidP="00B959FF">
            <w:pPr>
              <w:spacing w:line="360" w:lineRule="auto"/>
            </w:pPr>
            <w:r>
              <w:t>BA Anthropology and International Relations</w:t>
            </w:r>
          </w:p>
          <w:p w14:paraId="13090F3A" w14:textId="6A0324AD" w:rsidR="0063302B" w:rsidRPr="002339D9" w:rsidRDefault="00564DA6" w:rsidP="00B959FF">
            <w:pPr>
              <w:spacing w:line="360" w:lineRule="auto"/>
            </w:pPr>
            <w:r w:rsidRPr="002339D9">
              <w:t>BA French and International Relations</w:t>
            </w:r>
          </w:p>
          <w:p w14:paraId="76E76F98" w14:textId="6095296D" w:rsidR="00564DA6" w:rsidRPr="002339D9" w:rsidRDefault="00564DA6" w:rsidP="00B959FF">
            <w:pPr>
              <w:spacing w:line="360" w:lineRule="auto"/>
            </w:pPr>
            <w:r w:rsidRPr="002339D9">
              <w:t>BA History and International Relations</w:t>
            </w:r>
          </w:p>
          <w:p w14:paraId="3DB3A740" w14:textId="2A12D798" w:rsidR="00564DA6" w:rsidRPr="002339D9" w:rsidRDefault="00564DA6" w:rsidP="00B959FF">
            <w:pPr>
              <w:spacing w:line="360" w:lineRule="auto"/>
            </w:pPr>
            <w:r w:rsidRPr="002339D9">
              <w:t>BA International Relations and Irish</w:t>
            </w:r>
          </w:p>
          <w:p w14:paraId="37431EC0" w14:textId="5D76593A" w:rsidR="00564DA6" w:rsidRPr="002339D9" w:rsidRDefault="00564DA6" w:rsidP="00B959FF">
            <w:pPr>
              <w:spacing w:line="360" w:lineRule="auto"/>
            </w:pPr>
            <w:r w:rsidRPr="002339D9">
              <w:t>BA International Relations and Politics</w:t>
            </w:r>
          </w:p>
          <w:p w14:paraId="31AE01EE" w14:textId="307E06BC" w:rsidR="00564DA6" w:rsidRPr="002339D9" w:rsidRDefault="00564DA6" w:rsidP="00B959FF">
            <w:pPr>
              <w:spacing w:line="360" w:lineRule="auto"/>
            </w:pPr>
            <w:r w:rsidRPr="002339D9">
              <w:t>BA International Relations and Sociology</w:t>
            </w:r>
          </w:p>
          <w:p w14:paraId="27EAFE02" w14:textId="188BD253" w:rsidR="00564DA6" w:rsidRPr="002339D9" w:rsidRDefault="00564DA6" w:rsidP="00B959FF">
            <w:pPr>
              <w:spacing w:line="360" w:lineRule="auto"/>
            </w:pPr>
            <w:r w:rsidRPr="002339D9">
              <w:t>BA International Relations and Spanish</w:t>
            </w:r>
          </w:p>
          <w:p w14:paraId="5B6F73D6" w14:textId="5703CB0F" w:rsidR="00564DA6" w:rsidRPr="002339D9" w:rsidRDefault="00564DA6" w:rsidP="00B959FF">
            <w:pPr>
              <w:spacing w:line="360" w:lineRule="auto"/>
            </w:pPr>
            <w:r w:rsidRPr="002339D9">
              <w:t>BA International Relations and Philosophy</w:t>
            </w:r>
          </w:p>
        </w:tc>
        <w:tc>
          <w:tcPr>
            <w:tcW w:w="8647" w:type="dxa"/>
          </w:tcPr>
          <w:p w14:paraId="7C07D9AE" w14:textId="1B933C2D" w:rsidR="00564DA6" w:rsidRPr="002339D9" w:rsidRDefault="00564DA6" w:rsidP="00564DA6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 will be introduced to your programme:</w:t>
            </w:r>
          </w:p>
          <w:p w14:paraId="720D7AC1" w14:textId="77777777" w:rsidR="00564DA6" w:rsidRPr="002339D9" w:rsidRDefault="00564DA6" w:rsidP="00564DA6">
            <w:pPr>
              <w:spacing w:after="0" w:line="360" w:lineRule="auto"/>
            </w:pPr>
          </w:p>
          <w:p w14:paraId="0A769A74" w14:textId="77777777" w:rsidR="00076879" w:rsidRPr="002339D9" w:rsidRDefault="00564DA6" w:rsidP="00564DA6">
            <w:pPr>
              <w:spacing w:line="360" w:lineRule="auto"/>
            </w:pPr>
            <w:r w:rsidRPr="002339D9">
              <w:t xml:space="preserve">Assessment change to </w:t>
            </w:r>
            <w:r w:rsidRPr="002339D9">
              <w:rPr>
                <w:b/>
                <w:bCs/>
              </w:rPr>
              <w:t>PAI1006 World Politics</w:t>
            </w:r>
            <w:r w:rsidRPr="002339D9">
              <w:t xml:space="preserve">: </w:t>
            </w:r>
          </w:p>
          <w:p w14:paraId="1C458470" w14:textId="2898FE60" w:rsidR="00076879" w:rsidRPr="002339D9" w:rsidRDefault="00AE6CF9" w:rsidP="00564DA6">
            <w:pPr>
              <w:spacing w:line="360" w:lineRule="auto"/>
            </w:pPr>
            <w:r w:rsidRPr="002339D9">
              <w:rPr>
                <w:b/>
                <w:bCs/>
              </w:rPr>
              <w:t>From</w:t>
            </w:r>
            <w:r w:rsidRPr="002339D9">
              <w:t>: 100</w:t>
            </w:r>
            <w:r w:rsidR="00386698" w:rsidRPr="002339D9">
              <w:t>% Coursework</w:t>
            </w:r>
          </w:p>
          <w:p w14:paraId="5DBBC636" w14:textId="12EB4B0D" w:rsidR="00564DA6" w:rsidRPr="002339D9" w:rsidRDefault="00AE6CF9" w:rsidP="00564DA6">
            <w:pPr>
              <w:spacing w:line="360" w:lineRule="auto"/>
            </w:pPr>
            <w:r w:rsidRPr="002339D9">
              <w:rPr>
                <w:b/>
                <w:bCs/>
              </w:rPr>
              <w:t>To</w:t>
            </w:r>
            <w:r w:rsidRPr="002339D9">
              <w:t xml:space="preserve">: </w:t>
            </w:r>
            <w:r w:rsidR="00564DA6" w:rsidRPr="002339D9">
              <w:t xml:space="preserve">10% tutorial </w:t>
            </w:r>
            <w:r w:rsidR="003D6AAD" w:rsidRPr="002339D9">
              <w:t>participation element</w:t>
            </w:r>
            <w:r w:rsidR="00564DA6" w:rsidRPr="002339D9">
              <w:t xml:space="preserve"> and 90% Portfolio coursework. </w:t>
            </w:r>
          </w:p>
        </w:tc>
      </w:tr>
      <w:tr w:rsidR="00672B5F" w:rsidRPr="002339D9" w14:paraId="7F0BF63F" w14:textId="77777777" w:rsidTr="4522C31A">
        <w:trPr>
          <w:trHeight w:val="424"/>
        </w:trPr>
        <w:tc>
          <w:tcPr>
            <w:tcW w:w="5240" w:type="dxa"/>
          </w:tcPr>
          <w:p w14:paraId="4D07A959" w14:textId="7684C232" w:rsidR="00672B5F" w:rsidRPr="002339D9" w:rsidRDefault="00672B5F" w:rsidP="00672B5F">
            <w:pPr>
              <w:tabs>
                <w:tab w:val="left" w:pos="993"/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2339D9">
              <w:t>BA History</w:t>
            </w:r>
          </w:p>
          <w:p w14:paraId="63957E46" w14:textId="5B113986" w:rsidR="00672B5F" w:rsidRPr="002339D9" w:rsidRDefault="00672B5F" w:rsidP="00672B5F">
            <w:pPr>
              <w:tabs>
                <w:tab w:val="left" w:pos="993"/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647" w:type="dxa"/>
          </w:tcPr>
          <w:p w14:paraId="4AC3B3FE" w14:textId="557F7254" w:rsidR="00672B5F" w:rsidRPr="002339D9" w:rsidRDefault="00672B5F" w:rsidP="000F5087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 will be introduced to your programme:</w:t>
            </w:r>
          </w:p>
          <w:p w14:paraId="7770A25C" w14:textId="77777777" w:rsidR="000F5087" w:rsidRPr="002339D9" w:rsidRDefault="000F5087" w:rsidP="000F5087">
            <w:pPr>
              <w:spacing w:after="0" w:line="360" w:lineRule="auto"/>
            </w:pPr>
          </w:p>
          <w:p w14:paraId="385D9E4A" w14:textId="173F88A9" w:rsidR="000F5087" w:rsidRPr="002339D9" w:rsidRDefault="000F5087" w:rsidP="000F5087">
            <w:pPr>
              <w:spacing w:line="360" w:lineRule="auto"/>
            </w:pPr>
            <w:r w:rsidRPr="002339D9">
              <w:t>Change to assessment of</w:t>
            </w:r>
            <w:r w:rsidR="003F4FCF" w:rsidRPr="002339D9">
              <w:t xml:space="preserve"> module</w:t>
            </w:r>
            <w:r w:rsidRPr="002339D9">
              <w:t xml:space="preserve"> </w:t>
            </w:r>
            <w:r w:rsidRPr="002339D9">
              <w:rPr>
                <w:b/>
                <w:bCs/>
              </w:rPr>
              <w:t xml:space="preserve">HIS1001 </w:t>
            </w:r>
            <w:r w:rsidR="00621890" w:rsidRPr="002339D9">
              <w:rPr>
                <w:b/>
                <w:bCs/>
              </w:rPr>
              <w:t>History and Historians: Contested Pasts</w:t>
            </w:r>
            <w:r w:rsidR="00621890" w:rsidRPr="002339D9">
              <w:t>:</w:t>
            </w:r>
          </w:p>
          <w:p w14:paraId="414E6CA1" w14:textId="77777777" w:rsidR="000F5087" w:rsidRPr="002339D9" w:rsidRDefault="000F5087" w:rsidP="000F5087">
            <w:pPr>
              <w:spacing w:line="360" w:lineRule="auto"/>
              <w:rPr>
                <w:b/>
                <w:bCs/>
              </w:rPr>
            </w:pPr>
            <w:r w:rsidRPr="002339D9">
              <w:rPr>
                <w:b/>
                <w:bCs/>
              </w:rPr>
              <w:t xml:space="preserve">From: </w:t>
            </w:r>
          </w:p>
          <w:p w14:paraId="4073A914" w14:textId="358E3F34" w:rsidR="000F5087" w:rsidRPr="002339D9" w:rsidRDefault="000F5087" w:rsidP="000F5087">
            <w:pPr>
              <w:spacing w:line="360" w:lineRule="auto"/>
            </w:pPr>
            <w:r w:rsidRPr="002339D9">
              <w:t>Short essay 20%, Vlog/Podcast 30% and Final Essay 50%.</w:t>
            </w:r>
          </w:p>
          <w:p w14:paraId="1546D631" w14:textId="77777777" w:rsidR="000F5087" w:rsidRPr="002339D9" w:rsidRDefault="000F5087" w:rsidP="000F5087">
            <w:pPr>
              <w:spacing w:after="0" w:line="360" w:lineRule="auto"/>
            </w:pPr>
            <w:r w:rsidRPr="002339D9">
              <w:rPr>
                <w:b/>
                <w:bCs/>
              </w:rPr>
              <w:t>To:</w:t>
            </w:r>
            <w:r w:rsidRPr="002339D9">
              <w:t xml:space="preserve"> </w:t>
            </w:r>
          </w:p>
          <w:p w14:paraId="791A3FBC" w14:textId="19800DB9" w:rsidR="00672B5F" w:rsidRPr="002339D9" w:rsidRDefault="000F5087" w:rsidP="000F5087">
            <w:pPr>
              <w:spacing w:after="0" w:line="360" w:lineRule="auto"/>
            </w:pPr>
            <w:r w:rsidRPr="002339D9">
              <w:t>Short essay 20%, Vlog/podcast 30%, final essay, 40% and Tutorial Participation 10%.</w:t>
            </w:r>
          </w:p>
        </w:tc>
      </w:tr>
      <w:tr w:rsidR="00DE6D5A" w:rsidRPr="002339D9" w14:paraId="123CC8E2" w14:textId="77777777" w:rsidTr="4522C31A">
        <w:trPr>
          <w:trHeight w:val="424"/>
        </w:trPr>
        <w:tc>
          <w:tcPr>
            <w:tcW w:w="5240" w:type="dxa"/>
          </w:tcPr>
          <w:p w14:paraId="35A09E4A" w14:textId="5C25AB30" w:rsidR="00DE6D5A" w:rsidRPr="002339D9" w:rsidRDefault="00EC3B2F" w:rsidP="00672B5F">
            <w:pPr>
              <w:tabs>
                <w:tab w:val="left" w:pos="993"/>
                <w:tab w:val="left" w:pos="1701"/>
                <w:tab w:val="left" w:pos="2977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2339D9">
              <w:t>BA Philosophy</w:t>
            </w:r>
          </w:p>
        </w:tc>
        <w:tc>
          <w:tcPr>
            <w:tcW w:w="8647" w:type="dxa"/>
          </w:tcPr>
          <w:p w14:paraId="06A15E85" w14:textId="77777777" w:rsidR="00DE6D5A" w:rsidRPr="002339D9" w:rsidRDefault="00DE6D5A" w:rsidP="000847EA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changes will be introduced to your programme:</w:t>
            </w:r>
          </w:p>
          <w:p w14:paraId="26EB3A29" w14:textId="77777777" w:rsidR="009E6903" w:rsidRPr="002339D9" w:rsidRDefault="009E6903" w:rsidP="000847EA">
            <w:pPr>
              <w:spacing w:after="0" w:line="360" w:lineRule="auto"/>
            </w:pPr>
          </w:p>
          <w:p w14:paraId="4C3670F0" w14:textId="3CE0B793" w:rsidR="009E6903" w:rsidRPr="002339D9" w:rsidRDefault="003F4FCF" w:rsidP="000847EA">
            <w:pPr>
              <w:pStyle w:val="TableParagraph"/>
              <w:spacing w:line="360" w:lineRule="auto"/>
              <w:ind w:left="0"/>
            </w:pPr>
            <w:r w:rsidRPr="002339D9">
              <w:t>Module</w:t>
            </w:r>
            <w:r w:rsidRPr="002339D9">
              <w:rPr>
                <w:b/>
                <w:bCs/>
              </w:rPr>
              <w:t xml:space="preserve"> </w:t>
            </w:r>
            <w:r w:rsidR="009E6903" w:rsidRPr="002339D9">
              <w:rPr>
                <w:b/>
                <w:bCs/>
              </w:rPr>
              <w:t xml:space="preserve">PHL1003 </w:t>
            </w:r>
            <w:r w:rsidR="00815953" w:rsidRPr="002339D9">
              <w:rPr>
                <w:b/>
                <w:bCs/>
                <w:lang w:val="en-GB"/>
              </w:rPr>
              <w:t>Introductory Logic</w:t>
            </w:r>
            <w:r w:rsidR="009E6903" w:rsidRPr="002339D9">
              <w:t>: Change from Autumn semester to Spring semester.</w:t>
            </w:r>
          </w:p>
          <w:p w14:paraId="5F97843F" w14:textId="77777777" w:rsidR="009E6903" w:rsidRPr="002339D9" w:rsidRDefault="009E6903" w:rsidP="000847EA">
            <w:pPr>
              <w:pStyle w:val="TableParagraph"/>
              <w:spacing w:line="360" w:lineRule="auto"/>
              <w:ind w:left="0"/>
            </w:pPr>
          </w:p>
          <w:p w14:paraId="27DA8218" w14:textId="1F05E333" w:rsidR="00FA018B" w:rsidRPr="002339D9" w:rsidRDefault="003F4FCF" w:rsidP="000847EA">
            <w:pPr>
              <w:spacing w:after="0" w:line="360" w:lineRule="auto"/>
            </w:pPr>
            <w:r w:rsidRPr="002339D9">
              <w:t>Module</w:t>
            </w:r>
            <w:r w:rsidRPr="002339D9">
              <w:rPr>
                <w:b/>
                <w:bCs/>
              </w:rPr>
              <w:t xml:space="preserve"> </w:t>
            </w:r>
            <w:r w:rsidR="009E6903" w:rsidRPr="002339D9">
              <w:rPr>
                <w:b/>
                <w:bCs/>
              </w:rPr>
              <w:t>PHL1004</w:t>
            </w:r>
            <w:r w:rsidR="000847EA" w:rsidRPr="002339D9">
              <w:rPr>
                <w:b/>
                <w:bCs/>
              </w:rPr>
              <w:t xml:space="preserve"> Philosophy and The Good Life</w:t>
            </w:r>
            <w:r w:rsidR="009E6903" w:rsidRPr="002339D9">
              <w:t xml:space="preserve">: List assessment </w:t>
            </w:r>
            <w:r w:rsidR="00FA018B" w:rsidRPr="002339D9">
              <w:t>changed</w:t>
            </w:r>
            <w:r w:rsidR="00F523AF" w:rsidRPr="002339D9">
              <w:t>:</w:t>
            </w:r>
          </w:p>
          <w:p w14:paraId="0A662C21" w14:textId="77777777" w:rsidR="00F523AF" w:rsidRPr="002339D9" w:rsidRDefault="00F523AF" w:rsidP="000847EA">
            <w:pPr>
              <w:spacing w:after="0" w:line="360" w:lineRule="auto"/>
            </w:pPr>
          </w:p>
          <w:p w14:paraId="781C6373" w14:textId="791E85FF" w:rsidR="00FA018B" w:rsidRPr="002339D9" w:rsidRDefault="00FA018B" w:rsidP="000847EA">
            <w:pPr>
              <w:spacing w:after="0" w:line="360" w:lineRule="auto"/>
            </w:pPr>
            <w:r w:rsidRPr="002339D9">
              <w:rPr>
                <w:b/>
                <w:bCs/>
              </w:rPr>
              <w:t>From</w:t>
            </w:r>
            <w:r w:rsidRPr="002339D9">
              <w:t>: 30% Coursework, 10% Practical, 60% Examination</w:t>
            </w:r>
          </w:p>
          <w:p w14:paraId="26CC75E1" w14:textId="77777777" w:rsidR="00FA018B" w:rsidRPr="002339D9" w:rsidRDefault="009E6903" w:rsidP="000847EA">
            <w:pPr>
              <w:spacing w:after="0" w:line="360" w:lineRule="auto"/>
            </w:pPr>
            <w:r w:rsidRPr="002339D9">
              <w:t xml:space="preserve"> </w:t>
            </w:r>
          </w:p>
          <w:p w14:paraId="6DE556B8" w14:textId="516807F3" w:rsidR="00DE6D5A" w:rsidRPr="002339D9" w:rsidRDefault="00FA018B" w:rsidP="000847EA">
            <w:pPr>
              <w:spacing w:after="0" w:line="360" w:lineRule="auto"/>
            </w:pPr>
            <w:r w:rsidRPr="002339D9">
              <w:rPr>
                <w:b/>
                <w:bCs/>
              </w:rPr>
              <w:t>To</w:t>
            </w:r>
            <w:r w:rsidRPr="002339D9">
              <w:t xml:space="preserve">: </w:t>
            </w:r>
            <w:r w:rsidR="009E6903" w:rsidRPr="002339D9">
              <w:t>55% exam/35% essay/10% tutorial.</w:t>
            </w:r>
          </w:p>
        </w:tc>
      </w:tr>
    </w:tbl>
    <w:p w14:paraId="25FF9C04" w14:textId="6FCD7322" w:rsidR="00571138" w:rsidRPr="002339D9" w:rsidRDefault="00571138" w:rsidP="0067758F">
      <w:pPr>
        <w:tabs>
          <w:tab w:val="right" w:pos="13892"/>
        </w:tabs>
        <w:spacing w:after="0" w:line="360" w:lineRule="auto"/>
        <w:rPr>
          <w:color w:val="2E74B5" w:themeColor="accent1" w:themeShade="BF"/>
          <w:u w:val="single"/>
        </w:rPr>
      </w:pPr>
    </w:p>
    <w:p w14:paraId="1090D111" w14:textId="026D16B9" w:rsidR="00571138" w:rsidRPr="002339D9" w:rsidRDefault="00571138" w:rsidP="00571138">
      <w:pPr>
        <w:tabs>
          <w:tab w:val="right" w:pos="13892"/>
        </w:tabs>
        <w:spacing w:after="0" w:line="360" w:lineRule="auto"/>
        <w:rPr>
          <w:color w:val="2E74B5" w:themeColor="accent1" w:themeShade="BF"/>
          <w:u w:val="single"/>
        </w:rPr>
      </w:pPr>
      <w:r w:rsidRPr="002339D9">
        <w:rPr>
          <w:b/>
        </w:rPr>
        <w:t>Queen’s Business School</w:t>
      </w:r>
      <w:r w:rsidRPr="002339D9">
        <w:rPr>
          <w:color w:val="2E74B5" w:themeColor="accent1" w:themeShade="BF"/>
        </w:rPr>
        <w:tab/>
      </w:r>
      <w:r w:rsidRPr="002339D9">
        <w:t xml:space="preserve"> </w:t>
      </w:r>
      <w:r w:rsidRPr="002339D9">
        <w:rPr>
          <w:color w:val="2E74B5" w:themeColor="accent1" w:themeShade="BF"/>
        </w:rPr>
        <w:t>(</w:t>
      </w:r>
      <w:hyperlink r:id="rId13" w:history="1">
        <w:r w:rsidRPr="002339D9">
          <w:rPr>
            <w:rStyle w:val="Hyperlink"/>
          </w:rPr>
          <w:t>qbs@qub.ac.uk</w:t>
        </w:r>
      </w:hyperlink>
      <w:r w:rsidRPr="002339D9">
        <w:rPr>
          <w:rStyle w:val="Hyperlink"/>
          <w:color w:val="2E74B5" w:themeColor="accent1" w:themeShade="B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647"/>
      </w:tblGrid>
      <w:tr w:rsidR="00B959FF" w:rsidRPr="002339D9" w14:paraId="76D26245" w14:textId="77777777" w:rsidTr="00F2065D">
        <w:trPr>
          <w:trHeight w:val="1944"/>
        </w:trPr>
        <w:tc>
          <w:tcPr>
            <w:tcW w:w="5240" w:type="dxa"/>
          </w:tcPr>
          <w:p w14:paraId="0EC4C00D" w14:textId="77777777" w:rsidR="00B959FF" w:rsidRPr="002339D9" w:rsidRDefault="00B959FF" w:rsidP="00B959FF">
            <w:pPr>
              <w:spacing w:line="360" w:lineRule="auto"/>
            </w:pPr>
            <w:r w:rsidRPr="002339D9">
              <w:t>BSc Finance with a Year in Industry</w:t>
            </w:r>
          </w:p>
          <w:p w14:paraId="2D085F75" w14:textId="77777777" w:rsidR="00B959FF" w:rsidRPr="002339D9" w:rsidRDefault="00B959FF" w:rsidP="00B959FF">
            <w:pPr>
              <w:spacing w:line="360" w:lineRule="auto"/>
            </w:pPr>
            <w:r w:rsidRPr="002339D9">
              <w:t xml:space="preserve">BSc Finance </w:t>
            </w:r>
          </w:p>
          <w:p w14:paraId="06E011AF" w14:textId="77777777" w:rsidR="00B959FF" w:rsidRPr="002339D9" w:rsidRDefault="00B959FF" w:rsidP="00B959FF">
            <w:pPr>
              <w:spacing w:line="360" w:lineRule="auto"/>
            </w:pPr>
            <w:r w:rsidRPr="002339D9">
              <w:t>BSc Financial Risk Management</w:t>
            </w:r>
          </w:p>
          <w:p w14:paraId="1EB13259" w14:textId="2C22B1A0" w:rsidR="00741275" w:rsidRPr="002339D9" w:rsidRDefault="00741275" w:rsidP="00B959FF">
            <w:pPr>
              <w:spacing w:line="360" w:lineRule="auto"/>
              <w:rPr>
                <w:rFonts w:eastAsia="Calibri"/>
              </w:rPr>
            </w:pPr>
            <w:r w:rsidRPr="002339D9">
              <w:rPr>
                <w:rFonts w:eastAsia="Calibri"/>
              </w:rPr>
              <w:t>BSc Actuarial Science and Risk Management</w:t>
            </w:r>
          </w:p>
        </w:tc>
        <w:tc>
          <w:tcPr>
            <w:tcW w:w="8647" w:type="dxa"/>
          </w:tcPr>
          <w:p w14:paraId="0EE54A84" w14:textId="1551F0D6" w:rsidR="00B959FF" w:rsidRPr="002339D9" w:rsidRDefault="00B959FF" w:rsidP="00B959FF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 will be introduced to your programme:</w:t>
            </w:r>
          </w:p>
          <w:p w14:paraId="047B54F8" w14:textId="77777777" w:rsidR="00B959FF" w:rsidRPr="002339D9" w:rsidRDefault="00B959FF" w:rsidP="00B959FF">
            <w:pPr>
              <w:spacing w:after="0" w:line="360" w:lineRule="auto"/>
            </w:pPr>
          </w:p>
          <w:p w14:paraId="0D6856B0" w14:textId="4FC1F256" w:rsidR="00B959FF" w:rsidRPr="002339D9" w:rsidRDefault="00E458C8" w:rsidP="00B959FF">
            <w:pPr>
              <w:spacing w:after="0" w:line="360" w:lineRule="auto"/>
            </w:pPr>
            <w:r w:rsidRPr="002339D9">
              <w:t>Module</w:t>
            </w:r>
            <w:r w:rsidRPr="002339D9">
              <w:rPr>
                <w:b/>
                <w:bCs/>
              </w:rPr>
              <w:t xml:space="preserve"> </w:t>
            </w:r>
            <w:r w:rsidR="00E05FCE" w:rsidRPr="002339D9">
              <w:rPr>
                <w:b/>
                <w:bCs/>
              </w:rPr>
              <w:t xml:space="preserve">FIN1003 </w:t>
            </w:r>
            <w:r w:rsidR="00AF3946" w:rsidRPr="002339D9">
              <w:rPr>
                <w:b/>
                <w:bCs/>
              </w:rPr>
              <w:t>Financial Reporting and Analysis</w:t>
            </w:r>
            <w:r w:rsidR="00AF3946" w:rsidRPr="002339D9">
              <w:t xml:space="preserve"> </w:t>
            </w:r>
            <w:r w:rsidR="00E05FCE" w:rsidRPr="002339D9">
              <w:t>will include an additional learning outcome on investment appraisal techniques to emphasise the importance of this topic</w:t>
            </w:r>
            <w:r w:rsidR="002D6B0B" w:rsidRPr="002339D9">
              <w:t>.</w:t>
            </w:r>
          </w:p>
        </w:tc>
      </w:tr>
    </w:tbl>
    <w:p w14:paraId="6DF5FA50" w14:textId="77777777" w:rsidR="00571138" w:rsidRPr="002339D9" w:rsidRDefault="00571138" w:rsidP="00B8421D">
      <w:pPr>
        <w:tabs>
          <w:tab w:val="left" w:pos="4986"/>
        </w:tabs>
        <w:spacing w:after="0" w:line="360" w:lineRule="auto"/>
      </w:pPr>
    </w:p>
    <w:p w14:paraId="1A325673" w14:textId="782C085E" w:rsidR="00571138" w:rsidRPr="002339D9" w:rsidRDefault="000262C4" w:rsidP="00571138">
      <w:pPr>
        <w:tabs>
          <w:tab w:val="right" w:pos="13892"/>
        </w:tabs>
        <w:spacing w:after="0" w:line="360" w:lineRule="auto"/>
        <w:rPr>
          <w:color w:val="2E74B5" w:themeColor="accent1" w:themeShade="BF"/>
          <w:u w:val="single"/>
        </w:rPr>
      </w:pPr>
      <w:r w:rsidRPr="002339D9">
        <w:rPr>
          <w:b/>
        </w:rPr>
        <w:t>Social Sciences, Education and Social Work</w:t>
      </w:r>
      <w:r w:rsidR="00571138" w:rsidRPr="002339D9">
        <w:rPr>
          <w:color w:val="2E74B5" w:themeColor="accent1" w:themeShade="BF"/>
        </w:rPr>
        <w:tab/>
      </w:r>
      <w:r w:rsidR="00571138" w:rsidRPr="002339D9">
        <w:t xml:space="preserve"> </w:t>
      </w:r>
      <w:r w:rsidR="00571138" w:rsidRPr="002339D9">
        <w:rPr>
          <w:color w:val="2E74B5" w:themeColor="accent1" w:themeShade="BF"/>
        </w:rPr>
        <w:t>(</w:t>
      </w:r>
      <w:hyperlink r:id="rId14" w:history="1">
        <w:r w:rsidRPr="002339D9">
          <w:rPr>
            <w:rStyle w:val="Hyperlink"/>
          </w:rPr>
          <w:t>ssesw</w:t>
        </w:r>
        <w:r w:rsidR="00571138" w:rsidRPr="002339D9">
          <w:rPr>
            <w:rStyle w:val="Hyperlink"/>
          </w:rPr>
          <w:t>@qub.ac.uk</w:t>
        </w:r>
      </w:hyperlink>
      <w:r w:rsidR="00571138" w:rsidRPr="002339D9">
        <w:rPr>
          <w:rStyle w:val="Hyperlink"/>
          <w:color w:val="2E74B5" w:themeColor="accent1" w:themeShade="B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647"/>
      </w:tblGrid>
      <w:tr w:rsidR="00571138" w:rsidRPr="002339D9" w14:paraId="26C9D1A7" w14:textId="77777777" w:rsidTr="00F2065D">
        <w:trPr>
          <w:trHeight w:val="416"/>
        </w:trPr>
        <w:tc>
          <w:tcPr>
            <w:tcW w:w="5240" w:type="dxa"/>
          </w:tcPr>
          <w:p w14:paraId="63424D4F" w14:textId="77777777" w:rsidR="00571138" w:rsidRPr="002339D9" w:rsidRDefault="00C2001C" w:rsidP="009816AC">
            <w:pPr>
              <w:tabs>
                <w:tab w:val="left" w:pos="993"/>
                <w:tab w:val="left" w:pos="1701"/>
                <w:tab w:val="left" w:pos="2268"/>
                <w:tab w:val="left" w:pos="2410"/>
                <w:tab w:val="left" w:pos="2977"/>
              </w:tabs>
              <w:autoSpaceDE w:val="0"/>
              <w:autoSpaceDN w:val="0"/>
              <w:adjustRightInd w:val="0"/>
              <w:spacing w:after="0" w:line="360" w:lineRule="auto"/>
              <w:ind w:left="993" w:hanging="993"/>
            </w:pPr>
            <w:r w:rsidRPr="002339D9">
              <w:t>BA Criminology and Sociology</w:t>
            </w:r>
          </w:p>
          <w:p w14:paraId="14955010" w14:textId="77777777" w:rsidR="00C2001C" w:rsidRPr="002339D9" w:rsidRDefault="00DB5FDF" w:rsidP="009816AC">
            <w:pPr>
              <w:tabs>
                <w:tab w:val="left" w:pos="993"/>
                <w:tab w:val="left" w:pos="1701"/>
                <w:tab w:val="left" w:pos="2268"/>
                <w:tab w:val="left" w:pos="2410"/>
                <w:tab w:val="left" w:pos="2977"/>
              </w:tabs>
              <w:autoSpaceDE w:val="0"/>
              <w:autoSpaceDN w:val="0"/>
              <w:adjustRightInd w:val="0"/>
              <w:spacing w:after="0" w:line="360" w:lineRule="auto"/>
              <w:ind w:left="993" w:hanging="993"/>
            </w:pPr>
            <w:r w:rsidRPr="002339D9">
              <w:t>BA Education Studies and Sociology</w:t>
            </w:r>
          </w:p>
          <w:p w14:paraId="79D39CB0" w14:textId="77777777" w:rsidR="00DB5FDF" w:rsidRPr="002339D9" w:rsidRDefault="003B0CA2" w:rsidP="009816AC">
            <w:pPr>
              <w:tabs>
                <w:tab w:val="left" w:pos="993"/>
                <w:tab w:val="left" w:pos="1701"/>
                <w:tab w:val="left" w:pos="2268"/>
                <w:tab w:val="left" w:pos="2410"/>
                <w:tab w:val="left" w:pos="2977"/>
              </w:tabs>
              <w:autoSpaceDE w:val="0"/>
              <w:autoSpaceDN w:val="0"/>
              <w:adjustRightInd w:val="0"/>
              <w:spacing w:after="0" w:line="360" w:lineRule="auto"/>
              <w:ind w:left="993" w:hanging="993"/>
            </w:pPr>
            <w:r w:rsidRPr="002339D9">
              <w:t>BA English and Sociology</w:t>
            </w:r>
          </w:p>
          <w:p w14:paraId="5D0261F2" w14:textId="77777777" w:rsidR="003B0CA2" w:rsidRPr="002339D9" w:rsidRDefault="008233F0" w:rsidP="009816AC">
            <w:pPr>
              <w:tabs>
                <w:tab w:val="left" w:pos="993"/>
                <w:tab w:val="left" w:pos="1701"/>
                <w:tab w:val="left" w:pos="2268"/>
                <w:tab w:val="left" w:pos="2410"/>
                <w:tab w:val="left" w:pos="2977"/>
              </w:tabs>
              <w:autoSpaceDE w:val="0"/>
              <w:autoSpaceDN w:val="0"/>
              <w:adjustRightInd w:val="0"/>
              <w:spacing w:after="0" w:line="360" w:lineRule="auto"/>
              <w:ind w:left="993" w:hanging="993"/>
            </w:pPr>
            <w:r w:rsidRPr="002339D9">
              <w:t>BA History and Sociology</w:t>
            </w:r>
          </w:p>
          <w:p w14:paraId="1D071FDB" w14:textId="77777777" w:rsidR="008233F0" w:rsidRPr="002339D9" w:rsidRDefault="00B56625" w:rsidP="009816AC">
            <w:pPr>
              <w:tabs>
                <w:tab w:val="left" w:pos="993"/>
                <w:tab w:val="left" w:pos="1701"/>
                <w:tab w:val="left" w:pos="2268"/>
                <w:tab w:val="left" w:pos="2410"/>
                <w:tab w:val="left" w:pos="2977"/>
              </w:tabs>
              <w:autoSpaceDE w:val="0"/>
              <w:autoSpaceDN w:val="0"/>
              <w:adjustRightInd w:val="0"/>
              <w:spacing w:after="0" w:line="360" w:lineRule="auto"/>
              <w:ind w:left="993" w:hanging="993"/>
            </w:pPr>
            <w:r w:rsidRPr="002339D9">
              <w:t>BA Sociology</w:t>
            </w:r>
          </w:p>
          <w:p w14:paraId="182B3785" w14:textId="17A39501" w:rsidR="00B56625" w:rsidRPr="002339D9" w:rsidRDefault="00581210" w:rsidP="009816AC">
            <w:pPr>
              <w:tabs>
                <w:tab w:val="left" w:pos="993"/>
                <w:tab w:val="left" w:pos="1701"/>
                <w:tab w:val="left" w:pos="2268"/>
                <w:tab w:val="left" w:pos="2410"/>
                <w:tab w:val="left" w:pos="2977"/>
              </w:tabs>
              <w:autoSpaceDE w:val="0"/>
              <w:autoSpaceDN w:val="0"/>
              <w:adjustRightInd w:val="0"/>
              <w:spacing w:after="0" w:line="360" w:lineRule="auto"/>
              <w:ind w:left="993" w:hanging="993"/>
              <w:rPr>
                <w:rFonts w:eastAsia="Calibri"/>
              </w:rPr>
            </w:pPr>
            <w:r w:rsidRPr="002339D9">
              <w:t>BA Social Policy and Sociology</w:t>
            </w:r>
          </w:p>
        </w:tc>
        <w:tc>
          <w:tcPr>
            <w:tcW w:w="8647" w:type="dxa"/>
          </w:tcPr>
          <w:p w14:paraId="4CFDB691" w14:textId="442832D2" w:rsidR="00571138" w:rsidRPr="002339D9" w:rsidRDefault="00571138" w:rsidP="00F2065D">
            <w:pPr>
              <w:spacing w:after="0" w:line="360" w:lineRule="auto"/>
            </w:pPr>
            <w:r w:rsidRPr="002339D9">
              <w:t>We are writing to inform you of curriculum changes that will be introduced to your programme in 2025-26. Following feedback from external examiners and students, the following module change will be introduced to your programme:</w:t>
            </w:r>
          </w:p>
          <w:p w14:paraId="52B43162" w14:textId="77777777" w:rsidR="00571138" w:rsidRPr="002339D9" w:rsidRDefault="00571138" w:rsidP="00F2065D">
            <w:pPr>
              <w:spacing w:after="0" w:line="360" w:lineRule="auto"/>
            </w:pPr>
          </w:p>
          <w:p w14:paraId="3C51BCEE" w14:textId="5F0E74D6" w:rsidR="00F744E4" w:rsidRPr="002339D9" w:rsidRDefault="00F744E4" w:rsidP="00705210">
            <w:r w:rsidRPr="002339D9">
              <w:t>We are writing to let you know that the mode of assessment on</w:t>
            </w:r>
            <w:r w:rsidR="00043539" w:rsidRPr="002339D9">
              <w:t xml:space="preserve"> module</w:t>
            </w:r>
            <w:r w:rsidRPr="002339D9">
              <w:t xml:space="preserve"> </w:t>
            </w:r>
            <w:r w:rsidRPr="002339D9">
              <w:rPr>
                <w:b/>
                <w:bCs/>
              </w:rPr>
              <w:t xml:space="preserve">SOC1002 The Sociological Imagination </w:t>
            </w:r>
            <w:r w:rsidRPr="002339D9">
              <w:t>has changed from an exam</w:t>
            </w:r>
            <w:r w:rsidR="00E56893" w:rsidRPr="002339D9">
              <w:t>ination</w:t>
            </w:r>
            <w:r w:rsidRPr="002339D9">
              <w:t xml:space="preserve"> to two pieces of coursework to be submitted across the Spring semester, a critical book review</w:t>
            </w:r>
            <w:r w:rsidR="00E458C8" w:rsidRPr="002339D9">
              <w:t>,</w:t>
            </w:r>
            <w:r w:rsidRPr="002339D9">
              <w:t xml:space="preserve"> and an essay each worth 50%.</w:t>
            </w:r>
          </w:p>
        </w:tc>
      </w:tr>
    </w:tbl>
    <w:p w14:paraId="1D6BC596" w14:textId="77777777" w:rsidR="004B7054" w:rsidRPr="002339D9" w:rsidRDefault="004B7054" w:rsidP="00B8421D">
      <w:pPr>
        <w:tabs>
          <w:tab w:val="left" w:pos="4986"/>
        </w:tabs>
        <w:spacing w:after="0" w:line="360" w:lineRule="auto"/>
      </w:pPr>
    </w:p>
    <w:p w14:paraId="64F58FFB" w14:textId="07CBEB48" w:rsidR="00326705" w:rsidRPr="002339D9" w:rsidRDefault="00326705" w:rsidP="00B8421D">
      <w:pPr>
        <w:tabs>
          <w:tab w:val="left" w:pos="4986"/>
        </w:tabs>
        <w:spacing w:after="0" w:line="360" w:lineRule="auto"/>
        <w:rPr>
          <w:b/>
          <w:color w:val="FF0000"/>
        </w:rPr>
      </w:pPr>
      <w:r w:rsidRPr="002339D9">
        <w:rPr>
          <w:color w:val="FF0000"/>
        </w:rPr>
        <w:tab/>
      </w:r>
    </w:p>
    <w:p w14:paraId="1B4AB306" w14:textId="77777777" w:rsidR="00797FA2" w:rsidRPr="002339D9" w:rsidRDefault="00797FA2" w:rsidP="00B8421D">
      <w:pPr>
        <w:tabs>
          <w:tab w:val="left" w:pos="4986"/>
        </w:tabs>
        <w:spacing w:after="0" w:line="360" w:lineRule="auto"/>
        <w:rPr>
          <w:color w:val="FF0000"/>
        </w:rPr>
      </w:pPr>
    </w:p>
    <w:sectPr w:rsidR="00797FA2" w:rsidRPr="002339D9" w:rsidSect="005769E2">
      <w:footerReference w:type="default" r:id="rId15"/>
      <w:pgSz w:w="16838" w:h="11906" w:orient="landscape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0E79" w14:textId="77777777" w:rsidR="001E4261" w:rsidRDefault="001E4261" w:rsidP="005E090D">
      <w:pPr>
        <w:spacing w:after="0" w:line="240" w:lineRule="auto"/>
      </w:pPr>
      <w:r>
        <w:separator/>
      </w:r>
    </w:p>
  </w:endnote>
  <w:endnote w:type="continuationSeparator" w:id="0">
    <w:p w14:paraId="019AF455" w14:textId="77777777" w:rsidR="001E4261" w:rsidRDefault="001E4261" w:rsidP="005E090D">
      <w:pPr>
        <w:spacing w:after="0" w:line="240" w:lineRule="auto"/>
      </w:pPr>
      <w:r>
        <w:continuationSeparator/>
      </w:r>
    </w:p>
  </w:endnote>
  <w:endnote w:type="continuationNotice" w:id="1">
    <w:p w14:paraId="70D0E131" w14:textId="77777777" w:rsidR="001E4261" w:rsidRDefault="001E4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TextMedium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E4A0" w14:textId="0E2307A6" w:rsidR="001E3956" w:rsidRDefault="00C40440">
    <w:pPr>
      <w:pStyle w:val="Footer"/>
    </w:pPr>
    <w:r>
      <w:t>8 May</w:t>
    </w:r>
    <w:r w:rsidR="002339D9">
      <w:t xml:space="preserve"> </w:t>
    </w:r>
    <w:r w:rsidR="002339D9" w:rsidRPr="004626BD">
      <w:t>2025 V</w:t>
    </w:r>
    <w:r w:rsidR="0017777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DB4A" w14:textId="77777777" w:rsidR="001E4261" w:rsidRDefault="001E4261" w:rsidP="005E090D">
      <w:pPr>
        <w:spacing w:after="0" w:line="240" w:lineRule="auto"/>
      </w:pPr>
      <w:r>
        <w:separator/>
      </w:r>
    </w:p>
  </w:footnote>
  <w:footnote w:type="continuationSeparator" w:id="0">
    <w:p w14:paraId="36D3ED29" w14:textId="77777777" w:rsidR="001E4261" w:rsidRDefault="001E4261" w:rsidP="005E090D">
      <w:pPr>
        <w:spacing w:after="0" w:line="240" w:lineRule="auto"/>
      </w:pPr>
      <w:r>
        <w:continuationSeparator/>
      </w:r>
    </w:p>
  </w:footnote>
  <w:footnote w:type="continuationNotice" w:id="1">
    <w:p w14:paraId="170A8584" w14:textId="77777777" w:rsidR="001E4261" w:rsidRDefault="001E42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430"/>
    <w:multiLevelType w:val="hybridMultilevel"/>
    <w:tmpl w:val="492C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3D6A"/>
    <w:multiLevelType w:val="hybridMultilevel"/>
    <w:tmpl w:val="BE1EFCC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58142C4"/>
    <w:multiLevelType w:val="hybridMultilevel"/>
    <w:tmpl w:val="35F671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1238B"/>
    <w:multiLevelType w:val="multilevel"/>
    <w:tmpl w:val="8EFA9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802747D"/>
    <w:multiLevelType w:val="hybridMultilevel"/>
    <w:tmpl w:val="1DD4D0A8"/>
    <w:lvl w:ilvl="0" w:tplc="B284E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E64E2"/>
    <w:multiLevelType w:val="hybridMultilevel"/>
    <w:tmpl w:val="267E1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426F8"/>
    <w:multiLevelType w:val="hybridMultilevel"/>
    <w:tmpl w:val="FF282464"/>
    <w:lvl w:ilvl="0" w:tplc="8000F9CE">
      <w:start w:val="3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5F7FA3"/>
    <w:multiLevelType w:val="hybridMultilevel"/>
    <w:tmpl w:val="A9EC66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9764D3"/>
    <w:multiLevelType w:val="hybridMultilevel"/>
    <w:tmpl w:val="22FEEF64"/>
    <w:lvl w:ilvl="0" w:tplc="AC4665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B70DFB"/>
    <w:multiLevelType w:val="hybridMultilevel"/>
    <w:tmpl w:val="1C58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20DE2"/>
    <w:multiLevelType w:val="hybridMultilevel"/>
    <w:tmpl w:val="A014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22A5"/>
    <w:multiLevelType w:val="hybridMultilevel"/>
    <w:tmpl w:val="E328F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40CD8"/>
    <w:multiLevelType w:val="hybridMultilevel"/>
    <w:tmpl w:val="2D160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F4FFB"/>
    <w:multiLevelType w:val="hybridMultilevel"/>
    <w:tmpl w:val="51022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C95F0D"/>
    <w:multiLevelType w:val="hybridMultilevel"/>
    <w:tmpl w:val="A4586A80"/>
    <w:lvl w:ilvl="0" w:tplc="83EEC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D5240"/>
    <w:multiLevelType w:val="hybridMultilevel"/>
    <w:tmpl w:val="8F2E5F02"/>
    <w:lvl w:ilvl="0" w:tplc="4454A2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14E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67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C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2E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88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ED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4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E0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72356"/>
    <w:multiLevelType w:val="hybridMultilevel"/>
    <w:tmpl w:val="236AEA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831F6"/>
    <w:multiLevelType w:val="hybridMultilevel"/>
    <w:tmpl w:val="47B8DF7E"/>
    <w:lvl w:ilvl="0" w:tplc="9376A8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2696B"/>
    <w:multiLevelType w:val="hybridMultilevel"/>
    <w:tmpl w:val="1CBA8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28D1"/>
    <w:multiLevelType w:val="multilevel"/>
    <w:tmpl w:val="1C9A9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01C5651"/>
    <w:multiLevelType w:val="hybridMultilevel"/>
    <w:tmpl w:val="3562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21769"/>
    <w:multiLevelType w:val="multilevel"/>
    <w:tmpl w:val="9B885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52902"/>
    <w:multiLevelType w:val="hybridMultilevel"/>
    <w:tmpl w:val="CAEA0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96E31"/>
    <w:multiLevelType w:val="hybridMultilevel"/>
    <w:tmpl w:val="84844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962C5"/>
    <w:multiLevelType w:val="hybridMultilevel"/>
    <w:tmpl w:val="27509CF6"/>
    <w:lvl w:ilvl="0" w:tplc="7A244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E4F8F"/>
    <w:multiLevelType w:val="hybridMultilevel"/>
    <w:tmpl w:val="058AC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E3C56"/>
    <w:multiLevelType w:val="hybridMultilevel"/>
    <w:tmpl w:val="E2824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76BE7"/>
    <w:multiLevelType w:val="hybridMultilevel"/>
    <w:tmpl w:val="D6786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00855"/>
    <w:multiLevelType w:val="hybridMultilevel"/>
    <w:tmpl w:val="79423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751B6"/>
    <w:multiLevelType w:val="hybridMultilevel"/>
    <w:tmpl w:val="57E45D60"/>
    <w:lvl w:ilvl="0" w:tplc="B12C6F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914BA"/>
    <w:multiLevelType w:val="hybridMultilevel"/>
    <w:tmpl w:val="B5DEA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D2295"/>
    <w:multiLevelType w:val="hybridMultilevel"/>
    <w:tmpl w:val="246245C4"/>
    <w:lvl w:ilvl="0" w:tplc="9EBE467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2" w15:restartNumberingAfterBreak="0">
    <w:nsid w:val="538A1354"/>
    <w:multiLevelType w:val="hybridMultilevel"/>
    <w:tmpl w:val="988E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62768"/>
    <w:multiLevelType w:val="hybridMultilevel"/>
    <w:tmpl w:val="752ED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76264"/>
    <w:multiLevelType w:val="hybridMultilevel"/>
    <w:tmpl w:val="DA7A0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B1DC2"/>
    <w:multiLevelType w:val="multilevel"/>
    <w:tmpl w:val="B108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115B01"/>
    <w:multiLevelType w:val="hybridMultilevel"/>
    <w:tmpl w:val="EC16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72962"/>
    <w:multiLevelType w:val="multilevel"/>
    <w:tmpl w:val="84509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AB86316"/>
    <w:multiLevelType w:val="hybridMultilevel"/>
    <w:tmpl w:val="BA00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F4EA9"/>
    <w:multiLevelType w:val="hybridMultilevel"/>
    <w:tmpl w:val="92FA1ACE"/>
    <w:lvl w:ilvl="0" w:tplc="C9CC4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51D1F"/>
    <w:multiLevelType w:val="hybridMultilevel"/>
    <w:tmpl w:val="FD2E748A"/>
    <w:lvl w:ilvl="0" w:tplc="56BE36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34954"/>
    <w:multiLevelType w:val="hybridMultilevel"/>
    <w:tmpl w:val="BB2E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B4EDC"/>
    <w:multiLevelType w:val="hybridMultilevel"/>
    <w:tmpl w:val="A8A0A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46D24"/>
    <w:multiLevelType w:val="hybridMultilevel"/>
    <w:tmpl w:val="BA5E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F68E5"/>
    <w:multiLevelType w:val="hybridMultilevel"/>
    <w:tmpl w:val="B972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F167D"/>
    <w:multiLevelType w:val="hybridMultilevel"/>
    <w:tmpl w:val="D6C27D2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836995">
    <w:abstractNumId w:val="7"/>
  </w:num>
  <w:num w:numId="2" w16cid:durableId="730924521">
    <w:abstractNumId w:val="2"/>
  </w:num>
  <w:num w:numId="3" w16cid:durableId="597300972">
    <w:abstractNumId w:val="45"/>
  </w:num>
  <w:num w:numId="4" w16cid:durableId="71434505">
    <w:abstractNumId w:val="18"/>
  </w:num>
  <w:num w:numId="5" w16cid:durableId="2036301138">
    <w:abstractNumId w:val="34"/>
  </w:num>
  <w:num w:numId="6" w16cid:durableId="1147281183">
    <w:abstractNumId w:val="17"/>
  </w:num>
  <w:num w:numId="7" w16cid:durableId="3599382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2716640">
    <w:abstractNumId w:val="4"/>
  </w:num>
  <w:num w:numId="9" w16cid:durableId="1275865709">
    <w:abstractNumId w:val="24"/>
  </w:num>
  <w:num w:numId="10" w16cid:durableId="1726174730">
    <w:abstractNumId w:val="20"/>
  </w:num>
  <w:num w:numId="11" w16cid:durableId="1067606299">
    <w:abstractNumId w:val="44"/>
  </w:num>
  <w:num w:numId="12" w16cid:durableId="1492023396">
    <w:abstractNumId w:val="1"/>
  </w:num>
  <w:num w:numId="13" w16cid:durableId="1284193335">
    <w:abstractNumId w:val="27"/>
  </w:num>
  <w:num w:numId="14" w16cid:durableId="1655448136">
    <w:abstractNumId w:val="41"/>
  </w:num>
  <w:num w:numId="15" w16cid:durableId="657341869">
    <w:abstractNumId w:val="28"/>
  </w:num>
  <w:num w:numId="16" w16cid:durableId="1660228123">
    <w:abstractNumId w:val="40"/>
  </w:num>
  <w:num w:numId="17" w16cid:durableId="1571309680">
    <w:abstractNumId w:val="33"/>
  </w:num>
  <w:num w:numId="18" w16cid:durableId="1651984698">
    <w:abstractNumId w:val="6"/>
  </w:num>
  <w:num w:numId="19" w16cid:durableId="1645507826">
    <w:abstractNumId w:val="38"/>
  </w:num>
  <w:num w:numId="20" w16cid:durableId="120613058">
    <w:abstractNumId w:val="42"/>
  </w:num>
  <w:num w:numId="21" w16cid:durableId="531115173">
    <w:abstractNumId w:val="29"/>
  </w:num>
  <w:num w:numId="22" w16cid:durableId="22287543">
    <w:abstractNumId w:val="14"/>
  </w:num>
  <w:num w:numId="23" w16cid:durableId="157235206">
    <w:abstractNumId w:val="16"/>
  </w:num>
  <w:num w:numId="24" w16cid:durableId="4419248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3148552">
    <w:abstractNumId w:val="31"/>
  </w:num>
  <w:num w:numId="26" w16cid:durableId="127666941">
    <w:abstractNumId w:val="39"/>
  </w:num>
  <w:num w:numId="27" w16cid:durableId="327484934">
    <w:abstractNumId w:val="8"/>
  </w:num>
  <w:num w:numId="28" w16cid:durableId="858083002">
    <w:abstractNumId w:val="25"/>
  </w:num>
  <w:num w:numId="29" w16cid:durableId="767235804">
    <w:abstractNumId w:val="11"/>
  </w:num>
  <w:num w:numId="30" w16cid:durableId="1317222277">
    <w:abstractNumId w:val="36"/>
  </w:num>
  <w:num w:numId="31" w16cid:durableId="962154798">
    <w:abstractNumId w:val="0"/>
  </w:num>
  <w:num w:numId="32" w16cid:durableId="2097047190">
    <w:abstractNumId w:val="9"/>
  </w:num>
  <w:num w:numId="33" w16cid:durableId="188640971">
    <w:abstractNumId w:val="38"/>
  </w:num>
  <w:num w:numId="34" w16cid:durableId="984243617">
    <w:abstractNumId w:val="35"/>
  </w:num>
  <w:num w:numId="35" w16cid:durableId="1203327050">
    <w:abstractNumId w:val="22"/>
  </w:num>
  <w:num w:numId="36" w16cid:durableId="367800850">
    <w:abstractNumId w:val="5"/>
  </w:num>
  <w:num w:numId="37" w16cid:durableId="1082799529">
    <w:abstractNumId w:val="32"/>
  </w:num>
  <w:num w:numId="38" w16cid:durableId="1935555100">
    <w:abstractNumId w:val="12"/>
  </w:num>
  <w:num w:numId="39" w16cid:durableId="370420626">
    <w:abstractNumId w:val="15"/>
  </w:num>
  <w:num w:numId="40" w16cid:durableId="303392910">
    <w:abstractNumId w:val="19"/>
  </w:num>
  <w:num w:numId="41" w16cid:durableId="1722366663">
    <w:abstractNumId w:val="37"/>
  </w:num>
  <w:num w:numId="42" w16cid:durableId="899176105">
    <w:abstractNumId w:val="3"/>
  </w:num>
  <w:num w:numId="43" w16cid:durableId="1181817247">
    <w:abstractNumId w:val="21"/>
  </w:num>
  <w:num w:numId="44" w16cid:durableId="2008509961">
    <w:abstractNumId w:val="13"/>
  </w:num>
  <w:num w:numId="45" w16cid:durableId="1258905856">
    <w:abstractNumId w:val="10"/>
  </w:num>
  <w:num w:numId="46" w16cid:durableId="1749382408">
    <w:abstractNumId w:val="43"/>
  </w:num>
  <w:num w:numId="47" w16cid:durableId="1766968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035ED2-5C39-4CFD-B511-8905E426DE60}"/>
    <w:docVar w:name="dgnword-eventsink" w:val="553937800"/>
  </w:docVars>
  <w:rsids>
    <w:rsidRoot w:val="00355A23"/>
    <w:rsid w:val="00000497"/>
    <w:rsid w:val="000047C5"/>
    <w:rsid w:val="0001101B"/>
    <w:rsid w:val="00011B7A"/>
    <w:rsid w:val="000144B9"/>
    <w:rsid w:val="0001474F"/>
    <w:rsid w:val="00023BA4"/>
    <w:rsid w:val="00024182"/>
    <w:rsid w:val="00024AF6"/>
    <w:rsid w:val="00025FD3"/>
    <w:rsid w:val="000262C4"/>
    <w:rsid w:val="00026FFE"/>
    <w:rsid w:val="000316DF"/>
    <w:rsid w:val="000342CF"/>
    <w:rsid w:val="000415C5"/>
    <w:rsid w:val="000426FF"/>
    <w:rsid w:val="00043539"/>
    <w:rsid w:val="00044412"/>
    <w:rsid w:val="00045116"/>
    <w:rsid w:val="00047FE7"/>
    <w:rsid w:val="000503B0"/>
    <w:rsid w:val="0005061D"/>
    <w:rsid w:val="00050DCD"/>
    <w:rsid w:val="00053528"/>
    <w:rsid w:val="000554B7"/>
    <w:rsid w:val="00056751"/>
    <w:rsid w:val="000622AC"/>
    <w:rsid w:val="00063CBD"/>
    <w:rsid w:val="00067197"/>
    <w:rsid w:val="000706F3"/>
    <w:rsid w:val="00070BA2"/>
    <w:rsid w:val="00073860"/>
    <w:rsid w:val="000740F7"/>
    <w:rsid w:val="00075451"/>
    <w:rsid w:val="00075514"/>
    <w:rsid w:val="00075714"/>
    <w:rsid w:val="00076879"/>
    <w:rsid w:val="000772F1"/>
    <w:rsid w:val="00077FAA"/>
    <w:rsid w:val="00080623"/>
    <w:rsid w:val="00082C42"/>
    <w:rsid w:val="00083288"/>
    <w:rsid w:val="000847EA"/>
    <w:rsid w:val="00092435"/>
    <w:rsid w:val="0009385C"/>
    <w:rsid w:val="0009587B"/>
    <w:rsid w:val="00096928"/>
    <w:rsid w:val="000A0AA3"/>
    <w:rsid w:val="000A3563"/>
    <w:rsid w:val="000A5B8F"/>
    <w:rsid w:val="000A5BCB"/>
    <w:rsid w:val="000A6563"/>
    <w:rsid w:val="000A74C6"/>
    <w:rsid w:val="000B0800"/>
    <w:rsid w:val="000B3548"/>
    <w:rsid w:val="000B48AB"/>
    <w:rsid w:val="000B518E"/>
    <w:rsid w:val="000B6420"/>
    <w:rsid w:val="000B6712"/>
    <w:rsid w:val="000C1464"/>
    <w:rsid w:val="000C1C37"/>
    <w:rsid w:val="000C29C8"/>
    <w:rsid w:val="000C3F98"/>
    <w:rsid w:val="000C6A26"/>
    <w:rsid w:val="000C6B89"/>
    <w:rsid w:val="000E07F1"/>
    <w:rsid w:val="000E1EFA"/>
    <w:rsid w:val="000E2545"/>
    <w:rsid w:val="000E365A"/>
    <w:rsid w:val="000E3B68"/>
    <w:rsid w:val="000E6B09"/>
    <w:rsid w:val="000E6D56"/>
    <w:rsid w:val="000F102B"/>
    <w:rsid w:val="000F45B8"/>
    <w:rsid w:val="000F4E19"/>
    <w:rsid w:val="000F5087"/>
    <w:rsid w:val="0010377B"/>
    <w:rsid w:val="001047DB"/>
    <w:rsid w:val="0010671A"/>
    <w:rsid w:val="0010784D"/>
    <w:rsid w:val="00107E56"/>
    <w:rsid w:val="00110C0F"/>
    <w:rsid w:val="00111154"/>
    <w:rsid w:val="00111FF4"/>
    <w:rsid w:val="0012255D"/>
    <w:rsid w:val="00122A6B"/>
    <w:rsid w:val="00124B20"/>
    <w:rsid w:val="00124D66"/>
    <w:rsid w:val="00124F5F"/>
    <w:rsid w:val="00125D1E"/>
    <w:rsid w:val="00126F4D"/>
    <w:rsid w:val="00130B87"/>
    <w:rsid w:val="00130C42"/>
    <w:rsid w:val="00133D60"/>
    <w:rsid w:val="00133D72"/>
    <w:rsid w:val="00134361"/>
    <w:rsid w:val="0013490A"/>
    <w:rsid w:val="00141618"/>
    <w:rsid w:val="00141BA2"/>
    <w:rsid w:val="00141E86"/>
    <w:rsid w:val="001461B1"/>
    <w:rsid w:val="00147BEC"/>
    <w:rsid w:val="00150369"/>
    <w:rsid w:val="00150CC5"/>
    <w:rsid w:val="001536E1"/>
    <w:rsid w:val="00162CE4"/>
    <w:rsid w:val="00164A67"/>
    <w:rsid w:val="00167000"/>
    <w:rsid w:val="00167215"/>
    <w:rsid w:val="001673C7"/>
    <w:rsid w:val="0017021E"/>
    <w:rsid w:val="00175446"/>
    <w:rsid w:val="001757B9"/>
    <w:rsid w:val="00176717"/>
    <w:rsid w:val="00177775"/>
    <w:rsid w:val="001800F8"/>
    <w:rsid w:val="00181D29"/>
    <w:rsid w:val="001824A9"/>
    <w:rsid w:val="00182F40"/>
    <w:rsid w:val="00184F13"/>
    <w:rsid w:val="00193D2C"/>
    <w:rsid w:val="00193DD5"/>
    <w:rsid w:val="001A03EB"/>
    <w:rsid w:val="001A20FB"/>
    <w:rsid w:val="001A4888"/>
    <w:rsid w:val="001B1DCE"/>
    <w:rsid w:val="001B1FDE"/>
    <w:rsid w:val="001B2489"/>
    <w:rsid w:val="001B4097"/>
    <w:rsid w:val="001B433D"/>
    <w:rsid w:val="001C1682"/>
    <w:rsid w:val="001C4C04"/>
    <w:rsid w:val="001D20BC"/>
    <w:rsid w:val="001D25AA"/>
    <w:rsid w:val="001D4076"/>
    <w:rsid w:val="001D417D"/>
    <w:rsid w:val="001D4737"/>
    <w:rsid w:val="001D4B9B"/>
    <w:rsid w:val="001D79ED"/>
    <w:rsid w:val="001E217B"/>
    <w:rsid w:val="001E331B"/>
    <w:rsid w:val="001E3956"/>
    <w:rsid w:val="001E4261"/>
    <w:rsid w:val="001E4608"/>
    <w:rsid w:val="001E551C"/>
    <w:rsid w:val="001E577A"/>
    <w:rsid w:val="001F2C63"/>
    <w:rsid w:val="001F3FB2"/>
    <w:rsid w:val="001F54FB"/>
    <w:rsid w:val="001F5EB8"/>
    <w:rsid w:val="001F6C05"/>
    <w:rsid w:val="001F793C"/>
    <w:rsid w:val="0020002D"/>
    <w:rsid w:val="00201A66"/>
    <w:rsid w:val="002026EE"/>
    <w:rsid w:val="002027FB"/>
    <w:rsid w:val="00203AD2"/>
    <w:rsid w:val="00207545"/>
    <w:rsid w:val="00212525"/>
    <w:rsid w:val="00214BAF"/>
    <w:rsid w:val="00214BC1"/>
    <w:rsid w:val="002208D9"/>
    <w:rsid w:val="002233CE"/>
    <w:rsid w:val="00227033"/>
    <w:rsid w:val="002302ED"/>
    <w:rsid w:val="002307E0"/>
    <w:rsid w:val="00230FED"/>
    <w:rsid w:val="00231178"/>
    <w:rsid w:val="002339D9"/>
    <w:rsid w:val="0023540D"/>
    <w:rsid w:val="00236CF3"/>
    <w:rsid w:val="00244BE3"/>
    <w:rsid w:val="00247864"/>
    <w:rsid w:val="00247B00"/>
    <w:rsid w:val="00251178"/>
    <w:rsid w:val="002534E1"/>
    <w:rsid w:val="002557FB"/>
    <w:rsid w:val="002574C4"/>
    <w:rsid w:val="0025794D"/>
    <w:rsid w:val="002600C0"/>
    <w:rsid w:val="00264CC3"/>
    <w:rsid w:val="0027240F"/>
    <w:rsid w:val="00272736"/>
    <w:rsid w:val="00284285"/>
    <w:rsid w:val="00284A2D"/>
    <w:rsid w:val="00284A55"/>
    <w:rsid w:val="00285746"/>
    <w:rsid w:val="00291232"/>
    <w:rsid w:val="002918EB"/>
    <w:rsid w:val="00296E4D"/>
    <w:rsid w:val="002A30DE"/>
    <w:rsid w:val="002A5495"/>
    <w:rsid w:val="002A60AD"/>
    <w:rsid w:val="002A64A7"/>
    <w:rsid w:val="002A6627"/>
    <w:rsid w:val="002B0EDB"/>
    <w:rsid w:val="002B3B57"/>
    <w:rsid w:val="002C0CFF"/>
    <w:rsid w:val="002C1ED9"/>
    <w:rsid w:val="002C233F"/>
    <w:rsid w:val="002C25F0"/>
    <w:rsid w:val="002D1254"/>
    <w:rsid w:val="002D40F4"/>
    <w:rsid w:val="002D4CBB"/>
    <w:rsid w:val="002D5D66"/>
    <w:rsid w:val="002D6B0B"/>
    <w:rsid w:val="002E5D6D"/>
    <w:rsid w:val="002E7C1B"/>
    <w:rsid w:val="002F1592"/>
    <w:rsid w:val="002F2968"/>
    <w:rsid w:val="002F2E71"/>
    <w:rsid w:val="002F356A"/>
    <w:rsid w:val="002F6AB0"/>
    <w:rsid w:val="002F73C6"/>
    <w:rsid w:val="002F7427"/>
    <w:rsid w:val="00300C8E"/>
    <w:rsid w:val="00306626"/>
    <w:rsid w:val="00306C30"/>
    <w:rsid w:val="00311AFD"/>
    <w:rsid w:val="00314F73"/>
    <w:rsid w:val="00316E12"/>
    <w:rsid w:val="003208D1"/>
    <w:rsid w:val="0032668D"/>
    <w:rsid w:val="003266D1"/>
    <w:rsid w:val="00326705"/>
    <w:rsid w:val="00327D64"/>
    <w:rsid w:val="003308B7"/>
    <w:rsid w:val="003308F2"/>
    <w:rsid w:val="003309DC"/>
    <w:rsid w:val="00333C08"/>
    <w:rsid w:val="00334359"/>
    <w:rsid w:val="00334688"/>
    <w:rsid w:val="003356B1"/>
    <w:rsid w:val="00340612"/>
    <w:rsid w:val="00340E78"/>
    <w:rsid w:val="00340F53"/>
    <w:rsid w:val="00341374"/>
    <w:rsid w:val="00344939"/>
    <w:rsid w:val="003464C3"/>
    <w:rsid w:val="00351A83"/>
    <w:rsid w:val="00351FC9"/>
    <w:rsid w:val="00355A23"/>
    <w:rsid w:val="003604DC"/>
    <w:rsid w:val="00360A4D"/>
    <w:rsid w:val="00360F77"/>
    <w:rsid w:val="00362C7F"/>
    <w:rsid w:val="0036351B"/>
    <w:rsid w:val="00365347"/>
    <w:rsid w:val="003725D9"/>
    <w:rsid w:val="0037316B"/>
    <w:rsid w:val="0037342F"/>
    <w:rsid w:val="00374753"/>
    <w:rsid w:val="0037607D"/>
    <w:rsid w:val="00376EDD"/>
    <w:rsid w:val="00377827"/>
    <w:rsid w:val="003807CB"/>
    <w:rsid w:val="00381130"/>
    <w:rsid w:val="00382592"/>
    <w:rsid w:val="0038493D"/>
    <w:rsid w:val="00386698"/>
    <w:rsid w:val="00386FEF"/>
    <w:rsid w:val="003916B6"/>
    <w:rsid w:val="003946E5"/>
    <w:rsid w:val="003947E2"/>
    <w:rsid w:val="00395645"/>
    <w:rsid w:val="00397600"/>
    <w:rsid w:val="003976ED"/>
    <w:rsid w:val="003A31AC"/>
    <w:rsid w:val="003A51A0"/>
    <w:rsid w:val="003A5EFC"/>
    <w:rsid w:val="003B0CA2"/>
    <w:rsid w:val="003B1B8A"/>
    <w:rsid w:val="003B693D"/>
    <w:rsid w:val="003B6B37"/>
    <w:rsid w:val="003C2F95"/>
    <w:rsid w:val="003C7105"/>
    <w:rsid w:val="003C7200"/>
    <w:rsid w:val="003D0C81"/>
    <w:rsid w:val="003D101C"/>
    <w:rsid w:val="003D2B05"/>
    <w:rsid w:val="003D2DA6"/>
    <w:rsid w:val="003D6AAD"/>
    <w:rsid w:val="003D6DF3"/>
    <w:rsid w:val="003D6E8C"/>
    <w:rsid w:val="003E3153"/>
    <w:rsid w:val="003E64C0"/>
    <w:rsid w:val="003E71B0"/>
    <w:rsid w:val="003F15C7"/>
    <w:rsid w:val="003F27EF"/>
    <w:rsid w:val="003F4FCF"/>
    <w:rsid w:val="003F5783"/>
    <w:rsid w:val="003F7251"/>
    <w:rsid w:val="003F7EAF"/>
    <w:rsid w:val="00400429"/>
    <w:rsid w:val="0040299C"/>
    <w:rsid w:val="004054BD"/>
    <w:rsid w:val="004064AF"/>
    <w:rsid w:val="00411A1C"/>
    <w:rsid w:val="004137F7"/>
    <w:rsid w:val="00416943"/>
    <w:rsid w:val="004173DE"/>
    <w:rsid w:val="00420528"/>
    <w:rsid w:val="00421845"/>
    <w:rsid w:val="00421C61"/>
    <w:rsid w:val="00422B07"/>
    <w:rsid w:val="0042563D"/>
    <w:rsid w:val="00426E83"/>
    <w:rsid w:val="00431720"/>
    <w:rsid w:val="004409F7"/>
    <w:rsid w:val="00440DA9"/>
    <w:rsid w:val="0044495A"/>
    <w:rsid w:val="00444CC7"/>
    <w:rsid w:val="00446014"/>
    <w:rsid w:val="00447BB0"/>
    <w:rsid w:val="00450D16"/>
    <w:rsid w:val="00454567"/>
    <w:rsid w:val="0045569E"/>
    <w:rsid w:val="00461E40"/>
    <w:rsid w:val="004626BD"/>
    <w:rsid w:val="00464A15"/>
    <w:rsid w:val="0046543B"/>
    <w:rsid w:val="00466326"/>
    <w:rsid w:val="004663EC"/>
    <w:rsid w:val="004678A6"/>
    <w:rsid w:val="00467A54"/>
    <w:rsid w:val="00467BD2"/>
    <w:rsid w:val="0047194F"/>
    <w:rsid w:val="004729DA"/>
    <w:rsid w:val="004742E9"/>
    <w:rsid w:val="00474706"/>
    <w:rsid w:val="00487791"/>
    <w:rsid w:val="004917B2"/>
    <w:rsid w:val="00492840"/>
    <w:rsid w:val="0049548F"/>
    <w:rsid w:val="00495645"/>
    <w:rsid w:val="004958D4"/>
    <w:rsid w:val="00496F80"/>
    <w:rsid w:val="004A0F18"/>
    <w:rsid w:val="004A1E40"/>
    <w:rsid w:val="004A2B8D"/>
    <w:rsid w:val="004A7637"/>
    <w:rsid w:val="004A77C5"/>
    <w:rsid w:val="004B3AA4"/>
    <w:rsid w:val="004B53B5"/>
    <w:rsid w:val="004B58BF"/>
    <w:rsid w:val="004B7054"/>
    <w:rsid w:val="004C064F"/>
    <w:rsid w:val="004C1D47"/>
    <w:rsid w:val="004C2319"/>
    <w:rsid w:val="004C49A2"/>
    <w:rsid w:val="004C718A"/>
    <w:rsid w:val="004C74E8"/>
    <w:rsid w:val="004D3720"/>
    <w:rsid w:val="004D52DD"/>
    <w:rsid w:val="004D6633"/>
    <w:rsid w:val="004D7508"/>
    <w:rsid w:val="004E2558"/>
    <w:rsid w:val="004E3B9C"/>
    <w:rsid w:val="004E42DA"/>
    <w:rsid w:val="004F252F"/>
    <w:rsid w:val="004F32BC"/>
    <w:rsid w:val="00502002"/>
    <w:rsid w:val="00504326"/>
    <w:rsid w:val="005055D1"/>
    <w:rsid w:val="00511727"/>
    <w:rsid w:val="00514D3C"/>
    <w:rsid w:val="00514F4B"/>
    <w:rsid w:val="005163BA"/>
    <w:rsid w:val="00516D10"/>
    <w:rsid w:val="005200EC"/>
    <w:rsid w:val="005220D2"/>
    <w:rsid w:val="0052287B"/>
    <w:rsid w:val="00523677"/>
    <w:rsid w:val="00524A5D"/>
    <w:rsid w:val="00526D13"/>
    <w:rsid w:val="00527424"/>
    <w:rsid w:val="00530ECF"/>
    <w:rsid w:val="00531333"/>
    <w:rsid w:val="0053446E"/>
    <w:rsid w:val="00534CCC"/>
    <w:rsid w:val="00536160"/>
    <w:rsid w:val="0053628F"/>
    <w:rsid w:val="00537402"/>
    <w:rsid w:val="005375B0"/>
    <w:rsid w:val="0054167F"/>
    <w:rsid w:val="005419CD"/>
    <w:rsid w:val="005426CE"/>
    <w:rsid w:val="00542739"/>
    <w:rsid w:val="005429E9"/>
    <w:rsid w:val="00542DD6"/>
    <w:rsid w:val="005438B2"/>
    <w:rsid w:val="00543E59"/>
    <w:rsid w:val="00551068"/>
    <w:rsid w:val="00553B53"/>
    <w:rsid w:val="00554292"/>
    <w:rsid w:val="00556E07"/>
    <w:rsid w:val="00560104"/>
    <w:rsid w:val="005608D2"/>
    <w:rsid w:val="0056113A"/>
    <w:rsid w:val="00561A02"/>
    <w:rsid w:val="00564DA6"/>
    <w:rsid w:val="00566607"/>
    <w:rsid w:val="00566E0C"/>
    <w:rsid w:val="0056713A"/>
    <w:rsid w:val="0057102F"/>
    <w:rsid w:val="0057109D"/>
    <w:rsid w:val="00571138"/>
    <w:rsid w:val="0057275D"/>
    <w:rsid w:val="005769E2"/>
    <w:rsid w:val="00581210"/>
    <w:rsid w:val="00582066"/>
    <w:rsid w:val="00583B11"/>
    <w:rsid w:val="0058440A"/>
    <w:rsid w:val="00585D29"/>
    <w:rsid w:val="005875EA"/>
    <w:rsid w:val="005951B7"/>
    <w:rsid w:val="005975F4"/>
    <w:rsid w:val="005A5B61"/>
    <w:rsid w:val="005A649C"/>
    <w:rsid w:val="005A72EC"/>
    <w:rsid w:val="005A7D47"/>
    <w:rsid w:val="005B225F"/>
    <w:rsid w:val="005B2F55"/>
    <w:rsid w:val="005B4B65"/>
    <w:rsid w:val="005B5212"/>
    <w:rsid w:val="005C2DD8"/>
    <w:rsid w:val="005C3EDB"/>
    <w:rsid w:val="005C5B51"/>
    <w:rsid w:val="005C7BC9"/>
    <w:rsid w:val="005D7A19"/>
    <w:rsid w:val="005D7ED6"/>
    <w:rsid w:val="005E090D"/>
    <w:rsid w:val="005E0F1B"/>
    <w:rsid w:val="005E3F8F"/>
    <w:rsid w:val="005E567D"/>
    <w:rsid w:val="005F0FA0"/>
    <w:rsid w:val="005F2EAF"/>
    <w:rsid w:val="00601AE4"/>
    <w:rsid w:val="00602070"/>
    <w:rsid w:val="00602B98"/>
    <w:rsid w:val="00603A13"/>
    <w:rsid w:val="00604261"/>
    <w:rsid w:val="006050D4"/>
    <w:rsid w:val="00614755"/>
    <w:rsid w:val="00617CEF"/>
    <w:rsid w:val="00620553"/>
    <w:rsid w:val="00621147"/>
    <w:rsid w:val="006214FC"/>
    <w:rsid w:val="00621890"/>
    <w:rsid w:val="00622096"/>
    <w:rsid w:val="00631205"/>
    <w:rsid w:val="0063302B"/>
    <w:rsid w:val="00634768"/>
    <w:rsid w:val="006375C8"/>
    <w:rsid w:val="00640187"/>
    <w:rsid w:val="00644447"/>
    <w:rsid w:val="006449D1"/>
    <w:rsid w:val="00646553"/>
    <w:rsid w:val="006470F3"/>
    <w:rsid w:val="00650A84"/>
    <w:rsid w:val="00651DF9"/>
    <w:rsid w:val="006527AD"/>
    <w:rsid w:val="006538B1"/>
    <w:rsid w:val="00653E06"/>
    <w:rsid w:val="00656D68"/>
    <w:rsid w:val="00657EA8"/>
    <w:rsid w:val="0066210A"/>
    <w:rsid w:val="006670F8"/>
    <w:rsid w:val="00667FFB"/>
    <w:rsid w:val="00672B5F"/>
    <w:rsid w:val="006732BF"/>
    <w:rsid w:val="00673AC1"/>
    <w:rsid w:val="00675BD7"/>
    <w:rsid w:val="006767AF"/>
    <w:rsid w:val="0067758F"/>
    <w:rsid w:val="00683141"/>
    <w:rsid w:val="00684889"/>
    <w:rsid w:val="0068761A"/>
    <w:rsid w:val="006903ED"/>
    <w:rsid w:val="0069126B"/>
    <w:rsid w:val="00693A77"/>
    <w:rsid w:val="00694F45"/>
    <w:rsid w:val="0069700C"/>
    <w:rsid w:val="00697F2D"/>
    <w:rsid w:val="006A086A"/>
    <w:rsid w:val="006A167B"/>
    <w:rsid w:val="006A286D"/>
    <w:rsid w:val="006A2C37"/>
    <w:rsid w:val="006A33AF"/>
    <w:rsid w:val="006B0066"/>
    <w:rsid w:val="006B2284"/>
    <w:rsid w:val="006B3F7F"/>
    <w:rsid w:val="006B5CDD"/>
    <w:rsid w:val="006B695A"/>
    <w:rsid w:val="006B6C80"/>
    <w:rsid w:val="006C2B51"/>
    <w:rsid w:val="006C568F"/>
    <w:rsid w:val="006C59A5"/>
    <w:rsid w:val="006D0AE0"/>
    <w:rsid w:val="006D4B4E"/>
    <w:rsid w:val="006D688C"/>
    <w:rsid w:val="006D72F2"/>
    <w:rsid w:val="006D7E53"/>
    <w:rsid w:val="006E19C3"/>
    <w:rsid w:val="006E2279"/>
    <w:rsid w:val="006E238F"/>
    <w:rsid w:val="006E2D91"/>
    <w:rsid w:val="006E3AE3"/>
    <w:rsid w:val="006E7974"/>
    <w:rsid w:val="006F06C0"/>
    <w:rsid w:val="006F118F"/>
    <w:rsid w:val="006F4F36"/>
    <w:rsid w:val="006F613B"/>
    <w:rsid w:val="0070049D"/>
    <w:rsid w:val="0070082D"/>
    <w:rsid w:val="007018A4"/>
    <w:rsid w:val="00705210"/>
    <w:rsid w:val="00707BB7"/>
    <w:rsid w:val="00711F36"/>
    <w:rsid w:val="007122DA"/>
    <w:rsid w:val="007134A9"/>
    <w:rsid w:val="007134D4"/>
    <w:rsid w:val="00713F6B"/>
    <w:rsid w:val="007141F3"/>
    <w:rsid w:val="0071638F"/>
    <w:rsid w:val="0072236B"/>
    <w:rsid w:val="00723CAA"/>
    <w:rsid w:val="0072700A"/>
    <w:rsid w:val="007302B8"/>
    <w:rsid w:val="00732E49"/>
    <w:rsid w:val="00733CC0"/>
    <w:rsid w:val="0073715F"/>
    <w:rsid w:val="0073732C"/>
    <w:rsid w:val="00741275"/>
    <w:rsid w:val="007413EA"/>
    <w:rsid w:val="00741519"/>
    <w:rsid w:val="0074197A"/>
    <w:rsid w:val="0074481E"/>
    <w:rsid w:val="00750C5A"/>
    <w:rsid w:val="00756CAB"/>
    <w:rsid w:val="007611CF"/>
    <w:rsid w:val="00761365"/>
    <w:rsid w:val="00761738"/>
    <w:rsid w:val="007620CD"/>
    <w:rsid w:val="00763FE9"/>
    <w:rsid w:val="00764B47"/>
    <w:rsid w:val="00770457"/>
    <w:rsid w:val="007705D7"/>
    <w:rsid w:val="00773B6B"/>
    <w:rsid w:val="007764A2"/>
    <w:rsid w:val="00776B92"/>
    <w:rsid w:val="00777296"/>
    <w:rsid w:val="00777503"/>
    <w:rsid w:val="0078312F"/>
    <w:rsid w:val="00784CA2"/>
    <w:rsid w:val="00785E86"/>
    <w:rsid w:val="00787C8E"/>
    <w:rsid w:val="00792E14"/>
    <w:rsid w:val="00794755"/>
    <w:rsid w:val="0079505C"/>
    <w:rsid w:val="00797666"/>
    <w:rsid w:val="00797FA2"/>
    <w:rsid w:val="007A0B4C"/>
    <w:rsid w:val="007A3C74"/>
    <w:rsid w:val="007A5B41"/>
    <w:rsid w:val="007A79A3"/>
    <w:rsid w:val="007B08F5"/>
    <w:rsid w:val="007B0BBB"/>
    <w:rsid w:val="007B13C5"/>
    <w:rsid w:val="007B1838"/>
    <w:rsid w:val="007B18EF"/>
    <w:rsid w:val="007B5408"/>
    <w:rsid w:val="007B540C"/>
    <w:rsid w:val="007C29E3"/>
    <w:rsid w:val="007C3B76"/>
    <w:rsid w:val="007C3FAC"/>
    <w:rsid w:val="007D107E"/>
    <w:rsid w:val="007D53EF"/>
    <w:rsid w:val="007D79F5"/>
    <w:rsid w:val="007E002A"/>
    <w:rsid w:val="007F54AF"/>
    <w:rsid w:val="007F73D1"/>
    <w:rsid w:val="007F7A43"/>
    <w:rsid w:val="00800C11"/>
    <w:rsid w:val="0080422F"/>
    <w:rsid w:val="00804A89"/>
    <w:rsid w:val="008067DB"/>
    <w:rsid w:val="0080686F"/>
    <w:rsid w:val="00814DD2"/>
    <w:rsid w:val="00815953"/>
    <w:rsid w:val="00820159"/>
    <w:rsid w:val="008208B9"/>
    <w:rsid w:val="008233F0"/>
    <w:rsid w:val="0082646E"/>
    <w:rsid w:val="00832160"/>
    <w:rsid w:val="00832ED0"/>
    <w:rsid w:val="00834571"/>
    <w:rsid w:val="00836E34"/>
    <w:rsid w:val="0083702D"/>
    <w:rsid w:val="008405D8"/>
    <w:rsid w:val="00851A6A"/>
    <w:rsid w:val="00856218"/>
    <w:rsid w:val="00857151"/>
    <w:rsid w:val="00857C1F"/>
    <w:rsid w:val="00861248"/>
    <w:rsid w:val="008626CD"/>
    <w:rsid w:val="0086330F"/>
    <w:rsid w:val="00865644"/>
    <w:rsid w:val="00865717"/>
    <w:rsid w:val="00867D7F"/>
    <w:rsid w:val="008723EB"/>
    <w:rsid w:val="00872588"/>
    <w:rsid w:val="00877ABE"/>
    <w:rsid w:val="00881327"/>
    <w:rsid w:val="0088368E"/>
    <w:rsid w:val="00886415"/>
    <w:rsid w:val="00886BA9"/>
    <w:rsid w:val="00891E57"/>
    <w:rsid w:val="00894202"/>
    <w:rsid w:val="0089441F"/>
    <w:rsid w:val="00895B6A"/>
    <w:rsid w:val="008A1F70"/>
    <w:rsid w:val="008A1FC7"/>
    <w:rsid w:val="008A3271"/>
    <w:rsid w:val="008A44A7"/>
    <w:rsid w:val="008B1E92"/>
    <w:rsid w:val="008B387E"/>
    <w:rsid w:val="008B3959"/>
    <w:rsid w:val="008B462F"/>
    <w:rsid w:val="008B4943"/>
    <w:rsid w:val="008B4E08"/>
    <w:rsid w:val="008B654D"/>
    <w:rsid w:val="008B7367"/>
    <w:rsid w:val="008B7488"/>
    <w:rsid w:val="008C176A"/>
    <w:rsid w:val="008C2690"/>
    <w:rsid w:val="008C29B4"/>
    <w:rsid w:val="008C2DC0"/>
    <w:rsid w:val="008C4A26"/>
    <w:rsid w:val="008C5271"/>
    <w:rsid w:val="008C5395"/>
    <w:rsid w:val="008C71A9"/>
    <w:rsid w:val="008D02D1"/>
    <w:rsid w:val="008D0E56"/>
    <w:rsid w:val="008D167D"/>
    <w:rsid w:val="008D1C9F"/>
    <w:rsid w:val="008D5A92"/>
    <w:rsid w:val="008D5AFF"/>
    <w:rsid w:val="008D65E6"/>
    <w:rsid w:val="008D793A"/>
    <w:rsid w:val="008E0038"/>
    <w:rsid w:val="008E06B2"/>
    <w:rsid w:val="008E2CB3"/>
    <w:rsid w:val="008E4005"/>
    <w:rsid w:val="008E41AC"/>
    <w:rsid w:val="008E52A4"/>
    <w:rsid w:val="008E6FD1"/>
    <w:rsid w:val="008E7CC0"/>
    <w:rsid w:val="008F1AE5"/>
    <w:rsid w:val="008F43BD"/>
    <w:rsid w:val="008F5DF9"/>
    <w:rsid w:val="008F733D"/>
    <w:rsid w:val="008F775A"/>
    <w:rsid w:val="00901B9E"/>
    <w:rsid w:val="00903E0D"/>
    <w:rsid w:val="00907B65"/>
    <w:rsid w:val="0091337D"/>
    <w:rsid w:val="0091344F"/>
    <w:rsid w:val="00915571"/>
    <w:rsid w:val="009213A0"/>
    <w:rsid w:val="00921D4E"/>
    <w:rsid w:val="00923522"/>
    <w:rsid w:val="009245F0"/>
    <w:rsid w:val="00924AE3"/>
    <w:rsid w:val="0092759E"/>
    <w:rsid w:val="00927954"/>
    <w:rsid w:val="0092795C"/>
    <w:rsid w:val="00932841"/>
    <w:rsid w:val="00932C4E"/>
    <w:rsid w:val="00932CCE"/>
    <w:rsid w:val="00933328"/>
    <w:rsid w:val="00933D85"/>
    <w:rsid w:val="00940A3D"/>
    <w:rsid w:val="00940B22"/>
    <w:rsid w:val="00941DC9"/>
    <w:rsid w:val="0095040C"/>
    <w:rsid w:val="0095115A"/>
    <w:rsid w:val="00953673"/>
    <w:rsid w:val="009575A2"/>
    <w:rsid w:val="00961C44"/>
    <w:rsid w:val="00964D73"/>
    <w:rsid w:val="009663B0"/>
    <w:rsid w:val="009673DE"/>
    <w:rsid w:val="00970434"/>
    <w:rsid w:val="0097064A"/>
    <w:rsid w:val="009710AC"/>
    <w:rsid w:val="00974616"/>
    <w:rsid w:val="0097577B"/>
    <w:rsid w:val="00976D2E"/>
    <w:rsid w:val="00976F84"/>
    <w:rsid w:val="009775F5"/>
    <w:rsid w:val="009816AC"/>
    <w:rsid w:val="00981B34"/>
    <w:rsid w:val="00982CA4"/>
    <w:rsid w:val="00984807"/>
    <w:rsid w:val="0098769A"/>
    <w:rsid w:val="00991BF2"/>
    <w:rsid w:val="00992627"/>
    <w:rsid w:val="00992741"/>
    <w:rsid w:val="00993F54"/>
    <w:rsid w:val="009954D8"/>
    <w:rsid w:val="00997814"/>
    <w:rsid w:val="009A400A"/>
    <w:rsid w:val="009A6229"/>
    <w:rsid w:val="009B0857"/>
    <w:rsid w:val="009B39A9"/>
    <w:rsid w:val="009B55CF"/>
    <w:rsid w:val="009B7EC4"/>
    <w:rsid w:val="009C3989"/>
    <w:rsid w:val="009C60CB"/>
    <w:rsid w:val="009D0BFE"/>
    <w:rsid w:val="009D2B99"/>
    <w:rsid w:val="009D76CF"/>
    <w:rsid w:val="009E6903"/>
    <w:rsid w:val="009E7059"/>
    <w:rsid w:val="009E7EF0"/>
    <w:rsid w:val="009F43FF"/>
    <w:rsid w:val="009F70AF"/>
    <w:rsid w:val="00A03D03"/>
    <w:rsid w:val="00A042F1"/>
    <w:rsid w:val="00A04ADE"/>
    <w:rsid w:val="00A118A4"/>
    <w:rsid w:val="00A11A2C"/>
    <w:rsid w:val="00A11C0D"/>
    <w:rsid w:val="00A205EA"/>
    <w:rsid w:val="00A2384E"/>
    <w:rsid w:val="00A26796"/>
    <w:rsid w:val="00A328C8"/>
    <w:rsid w:val="00A33B2A"/>
    <w:rsid w:val="00A355CE"/>
    <w:rsid w:val="00A357C2"/>
    <w:rsid w:val="00A36A7E"/>
    <w:rsid w:val="00A409CD"/>
    <w:rsid w:val="00A44B1A"/>
    <w:rsid w:val="00A474C1"/>
    <w:rsid w:val="00A51122"/>
    <w:rsid w:val="00A52573"/>
    <w:rsid w:val="00A53321"/>
    <w:rsid w:val="00A5739D"/>
    <w:rsid w:val="00A60435"/>
    <w:rsid w:val="00A64A50"/>
    <w:rsid w:val="00A64B6E"/>
    <w:rsid w:val="00A65584"/>
    <w:rsid w:val="00A66117"/>
    <w:rsid w:val="00A73636"/>
    <w:rsid w:val="00A749D6"/>
    <w:rsid w:val="00A74C43"/>
    <w:rsid w:val="00A815AF"/>
    <w:rsid w:val="00A82955"/>
    <w:rsid w:val="00A84D1E"/>
    <w:rsid w:val="00A8658E"/>
    <w:rsid w:val="00A92754"/>
    <w:rsid w:val="00A927AD"/>
    <w:rsid w:val="00A927AE"/>
    <w:rsid w:val="00AA2779"/>
    <w:rsid w:val="00AA581C"/>
    <w:rsid w:val="00AB0904"/>
    <w:rsid w:val="00AB0B19"/>
    <w:rsid w:val="00AB4DF9"/>
    <w:rsid w:val="00AB5B9A"/>
    <w:rsid w:val="00AC40D6"/>
    <w:rsid w:val="00AC5B16"/>
    <w:rsid w:val="00AC63B6"/>
    <w:rsid w:val="00AC65A3"/>
    <w:rsid w:val="00AD05A2"/>
    <w:rsid w:val="00AD0E53"/>
    <w:rsid w:val="00AD2F65"/>
    <w:rsid w:val="00AD77F3"/>
    <w:rsid w:val="00AD7AD9"/>
    <w:rsid w:val="00AE0974"/>
    <w:rsid w:val="00AE0F1F"/>
    <w:rsid w:val="00AE332A"/>
    <w:rsid w:val="00AE3B2C"/>
    <w:rsid w:val="00AE44EB"/>
    <w:rsid w:val="00AE4DE6"/>
    <w:rsid w:val="00AE51CC"/>
    <w:rsid w:val="00AE5289"/>
    <w:rsid w:val="00AE6880"/>
    <w:rsid w:val="00AE6BB3"/>
    <w:rsid w:val="00AE6CF9"/>
    <w:rsid w:val="00AE747B"/>
    <w:rsid w:val="00AE7F14"/>
    <w:rsid w:val="00AF16E0"/>
    <w:rsid w:val="00AF3946"/>
    <w:rsid w:val="00AF3DB4"/>
    <w:rsid w:val="00AF4B25"/>
    <w:rsid w:val="00AF54BF"/>
    <w:rsid w:val="00AF5603"/>
    <w:rsid w:val="00AF5655"/>
    <w:rsid w:val="00AF583F"/>
    <w:rsid w:val="00AF644B"/>
    <w:rsid w:val="00B00AF3"/>
    <w:rsid w:val="00B00FC6"/>
    <w:rsid w:val="00B01790"/>
    <w:rsid w:val="00B1279E"/>
    <w:rsid w:val="00B12E15"/>
    <w:rsid w:val="00B14048"/>
    <w:rsid w:val="00B14808"/>
    <w:rsid w:val="00B15769"/>
    <w:rsid w:val="00B170D5"/>
    <w:rsid w:val="00B20571"/>
    <w:rsid w:val="00B206B2"/>
    <w:rsid w:val="00B2636E"/>
    <w:rsid w:val="00B31075"/>
    <w:rsid w:val="00B34757"/>
    <w:rsid w:val="00B35936"/>
    <w:rsid w:val="00B4317A"/>
    <w:rsid w:val="00B46E0C"/>
    <w:rsid w:val="00B53AB8"/>
    <w:rsid w:val="00B56625"/>
    <w:rsid w:val="00B64CBB"/>
    <w:rsid w:val="00B679B8"/>
    <w:rsid w:val="00B702E0"/>
    <w:rsid w:val="00B72960"/>
    <w:rsid w:val="00B72E5E"/>
    <w:rsid w:val="00B75979"/>
    <w:rsid w:val="00B76E88"/>
    <w:rsid w:val="00B81DA5"/>
    <w:rsid w:val="00B841CF"/>
    <w:rsid w:val="00B8421D"/>
    <w:rsid w:val="00B848BE"/>
    <w:rsid w:val="00B84ACD"/>
    <w:rsid w:val="00B84B75"/>
    <w:rsid w:val="00B859AA"/>
    <w:rsid w:val="00B90FE9"/>
    <w:rsid w:val="00B91FE1"/>
    <w:rsid w:val="00B92C67"/>
    <w:rsid w:val="00B9347F"/>
    <w:rsid w:val="00B94B09"/>
    <w:rsid w:val="00B959FF"/>
    <w:rsid w:val="00B96B15"/>
    <w:rsid w:val="00B971E9"/>
    <w:rsid w:val="00B97BD3"/>
    <w:rsid w:val="00BA4800"/>
    <w:rsid w:val="00BA571A"/>
    <w:rsid w:val="00BA5FE3"/>
    <w:rsid w:val="00BA7465"/>
    <w:rsid w:val="00BB061D"/>
    <w:rsid w:val="00BB2B72"/>
    <w:rsid w:val="00BB2F78"/>
    <w:rsid w:val="00BB70AE"/>
    <w:rsid w:val="00BC36B7"/>
    <w:rsid w:val="00BC4854"/>
    <w:rsid w:val="00BC6C9F"/>
    <w:rsid w:val="00BC7C48"/>
    <w:rsid w:val="00BD03CC"/>
    <w:rsid w:val="00BD461A"/>
    <w:rsid w:val="00BD64CB"/>
    <w:rsid w:val="00BD6754"/>
    <w:rsid w:val="00BD6825"/>
    <w:rsid w:val="00BE1484"/>
    <w:rsid w:val="00BE3A04"/>
    <w:rsid w:val="00BF2EF2"/>
    <w:rsid w:val="00BF3DD9"/>
    <w:rsid w:val="00BF5017"/>
    <w:rsid w:val="00C0123A"/>
    <w:rsid w:val="00C019CC"/>
    <w:rsid w:val="00C022E3"/>
    <w:rsid w:val="00C0240B"/>
    <w:rsid w:val="00C04E7A"/>
    <w:rsid w:val="00C052F2"/>
    <w:rsid w:val="00C1086A"/>
    <w:rsid w:val="00C120B4"/>
    <w:rsid w:val="00C125C4"/>
    <w:rsid w:val="00C14574"/>
    <w:rsid w:val="00C1589A"/>
    <w:rsid w:val="00C2001C"/>
    <w:rsid w:val="00C2126B"/>
    <w:rsid w:val="00C22D53"/>
    <w:rsid w:val="00C23A78"/>
    <w:rsid w:val="00C26BCC"/>
    <w:rsid w:val="00C27E8C"/>
    <w:rsid w:val="00C30C0E"/>
    <w:rsid w:val="00C31A02"/>
    <w:rsid w:val="00C36882"/>
    <w:rsid w:val="00C36970"/>
    <w:rsid w:val="00C37BF4"/>
    <w:rsid w:val="00C40440"/>
    <w:rsid w:val="00C41219"/>
    <w:rsid w:val="00C42647"/>
    <w:rsid w:val="00C46D08"/>
    <w:rsid w:val="00C47096"/>
    <w:rsid w:val="00C513B0"/>
    <w:rsid w:val="00C52CA4"/>
    <w:rsid w:val="00C55214"/>
    <w:rsid w:val="00C55EC7"/>
    <w:rsid w:val="00C56A38"/>
    <w:rsid w:val="00C56C62"/>
    <w:rsid w:val="00C570A7"/>
    <w:rsid w:val="00C57F32"/>
    <w:rsid w:val="00C60E10"/>
    <w:rsid w:val="00C6284A"/>
    <w:rsid w:val="00C63650"/>
    <w:rsid w:val="00C6552D"/>
    <w:rsid w:val="00C66D29"/>
    <w:rsid w:val="00C724F4"/>
    <w:rsid w:val="00C73FFD"/>
    <w:rsid w:val="00C74FDA"/>
    <w:rsid w:val="00C7737A"/>
    <w:rsid w:val="00C81850"/>
    <w:rsid w:val="00C83885"/>
    <w:rsid w:val="00C83DA6"/>
    <w:rsid w:val="00C852D3"/>
    <w:rsid w:val="00C85317"/>
    <w:rsid w:val="00C869A6"/>
    <w:rsid w:val="00C875E8"/>
    <w:rsid w:val="00C87B0A"/>
    <w:rsid w:val="00C87CD2"/>
    <w:rsid w:val="00C90139"/>
    <w:rsid w:val="00C90548"/>
    <w:rsid w:val="00C90BFB"/>
    <w:rsid w:val="00C91E22"/>
    <w:rsid w:val="00C955DC"/>
    <w:rsid w:val="00C965F0"/>
    <w:rsid w:val="00CA1FC0"/>
    <w:rsid w:val="00CA22DC"/>
    <w:rsid w:val="00CA61E7"/>
    <w:rsid w:val="00CB01E8"/>
    <w:rsid w:val="00CB170F"/>
    <w:rsid w:val="00CB57A1"/>
    <w:rsid w:val="00CB5A5D"/>
    <w:rsid w:val="00CB642D"/>
    <w:rsid w:val="00CB75E0"/>
    <w:rsid w:val="00CC05E2"/>
    <w:rsid w:val="00CC221E"/>
    <w:rsid w:val="00CC3588"/>
    <w:rsid w:val="00CC5F55"/>
    <w:rsid w:val="00CC6422"/>
    <w:rsid w:val="00CD34DD"/>
    <w:rsid w:val="00CD3D1E"/>
    <w:rsid w:val="00CD474D"/>
    <w:rsid w:val="00CD5B0E"/>
    <w:rsid w:val="00CD634C"/>
    <w:rsid w:val="00CE3D6B"/>
    <w:rsid w:val="00CE785E"/>
    <w:rsid w:val="00CF0E9C"/>
    <w:rsid w:val="00CF21C2"/>
    <w:rsid w:val="00CF331D"/>
    <w:rsid w:val="00CF34D5"/>
    <w:rsid w:val="00D02D45"/>
    <w:rsid w:val="00D03283"/>
    <w:rsid w:val="00D035A4"/>
    <w:rsid w:val="00D03C8B"/>
    <w:rsid w:val="00D10B3F"/>
    <w:rsid w:val="00D11107"/>
    <w:rsid w:val="00D144E5"/>
    <w:rsid w:val="00D175C5"/>
    <w:rsid w:val="00D200E6"/>
    <w:rsid w:val="00D2093D"/>
    <w:rsid w:val="00D26D6B"/>
    <w:rsid w:val="00D2722F"/>
    <w:rsid w:val="00D31530"/>
    <w:rsid w:val="00D3416B"/>
    <w:rsid w:val="00D358A9"/>
    <w:rsid w:val="00D36135"/>
    <w:rsid w:val="00D375C1"/>
    <w:rsid w:val="00D44130"/>
    <w:rsid w:val="00D44205"/>
    <w:rsid w:val="00D4481E"/>
    <w:rsid w:val="00D463CC"/>
    <w:rsid w:val="00D4738B"/>
    <w:rsid w:val="00D507E6"/>
    <w:rsid w:val="00D5329C"/>
    <w:rsid w:val="00D53D78"/>
    <w:rsid w:val="00D5597D"/>
    <w:rsid w:val="00D561A3"/>
    <w:rsid w:val="00D60E81"/>
    <w:rsid w:val="00D64A81"/>
    <w:rsid w:val="00D66422"/>
    <w:rsid w:val="00D75447"/>
    <w:rsid w:val="00D76668"/>
    <w:rsid w:val="00D76EBC"/>
    <w:rsid w:val="00D801DC"/>
    <w:rsid w:val="00D85F33"/>
    <w:rsid w:val="00D861B3"/>
    <w:rsid w:val="00D86F3B"/>
    <w:rsid w:val="00D8737A"/>
    <w:rsid w:val="00D921B8"/>
    <w:rsid w:val="00D92AA5"/>
    <w:rsid w:val="00D93E86"/>
    <w:rsid w:val="00D9513C"/>
    <w:rsid w:val="00D974CF"/>
    <w:rsid w:val="00DA04F2"/>
    <w:rsid w:val="00DA4AB9"/>
    <w:rsid w:val="00DB1A27"/>
    <w:rsid w:val="00DB2384"/>
    <w:rsid w:val="00DB31DE"/>
    <w:rsid w:val="00DB34C0"/>
    <w:rsid w:val="00DB5FDF"/>
    <w:rsid w:val="00DB7856"/>
    <w:rsid w:val="00DB7F4F"/>
    <w:rsid w:val="00DC1704"/>
    <w:rsid w:val="00DC2EF6"/>
    <w:rsid w:val="00DC3216"/>
    <w:rsid w:val="00DC3A62"/>
    <w:rsid w:val="00DC3C86"/>
    <w:rsid w:val="00DC558C"/>
    <w:rsid w:val="00DC6792"/>
    <w:rsid w:val="00DC753A"/>
    <w:rsid w:val="00DD1149"/>
    <w:rsid w:val="00DD234A"/>
    <w:rsid w:val="00DD3C23"/>
    <w:rsid w:val="00DD4949"/>
    <w:rsid w:val="00DD796A"/>
    <w:rsid w:val="00DE4E02"/>
    <w:rsid w:val="00DE6D5A"/>
    <w:rsid w:val="00DF12B0"/>
    <w:rsid w:val="00DF1872"/>
    <w:rsid w:val="00DF1FFD"/>
    <w:rsid w:val="00DF25F7"/>
    <w:rsid w:val="00DF6590"/>
    <w:rsid w:val="00DF70F2"/>
    <w:rsid w:val="00DF7AB2"/>
    <w:rsid w:val="00E002ED"/>
    <w:rsid w:val="00E00DD9"/>
    <w:rsid w:val="00E04222"/>
    <w:rsid w:val="00E04A03"/>
    <w:rsid w:val="00E05FCE"/>
    <w:rsid w:val="00E0699F"/>
    <w:rsid w:val="00E114C5"/>
    <w:rsid w:val="00E11603"/>
    <w:rsid w:val="00E12D1F"/>
    <w:rsid w:val="00E156DC"/>
    <w:rsid w:val="00E15D97"/>
    <w:rsid w:val="00E16CE9"/>
    <w:rsid w:val="00E17831"/>
    <w:rsid w:val="00E22485"/>
    <w:rsid w:val="00E2350E"/>
    <w:rsid w:val="00E2396E"/>
    <w:rsid w:val="00E251FD"/>
    <w:rsid w:val="00E30FD1"/>
    <w:rsid w:val="00E32F4A"/>
    <w:rsid w:val="00E35509"/>
    <w:rsid w:val="00E367BD"/>
    <w:rsid w:val="00E43119"/>
    <w:rsid w:val="00E44D63"/>
    <w:rsid w:val="00E458C8"/>
    <w:rsid w:val="00E47D6F"/>
    <w:rsid w:val="00E5129F"/>
    <w:rsid w:val="00E51DAD"/>
    <w:rsid w:val="00E53289"/>
    <w:rsid w:val="00E564A8"/>
    <w:rsid w:val="00E56893"/>
    <w:rsid w:val="00E56E2E"/>
    <w:rsid w:val="00E60012"/>
    <w:rsid w:val="00E60DA9"/>
    <w:rsid w:val="00E61F7F"/>
    <w:rsid w:val="00E62265"/>
    <w:rsid w:val="00E63975"/>
    <w:rsid w:val="00E64C02"/>
    <w:rsid w:val="00E67124"/>
    <w:rsid w:val="00E702F5"/>
    <w:rsid w:val="00E770D8"/>
    <w:rsid w:val="00E771B9"/>
    <w:rsid w:val="00E774C1"/>
    <w:rsid w:val="00E77B3B"/>
    <w:rsid w:val="00E83E6F"/>
    <w:rsid w:val="00E858C6"/>
    <w:rsid w:val="00E85A95"/>
    <w:rsid w:val="00E929AB"/>
    <w:rsid w:val="00E9360C"/>
    <w:rsid w:val="00E93694"/>
    <w:rsid w:val="00E946C7"/>
    <w:rsid w:val="00E94B0E"/>
    <w:rsid w:val="00E95BA0"/>
    <w:rsid w:val="00EA0F9A"/>
    <w:rsid w:val="00EA2D60"/>
    <w:rsid w:val="00EA47A3"/>
    <w:rsid w:val="00EA505B"/>
    <w:rsid w:val="00EA79CD"/>
    <w:rsid w:val="00EB2598"/>
    <w:rsid w:val="00EB3C20"/>
    <w:rsid w:val="00EB46EC"/>
    <w:rsid w:val="00EC10F1"/>
    <w:rsid w:val="00EC3B2F"/>
    <w:rsid w:val="00EC5364"/>
    <w:rsid w:val="00EC6660"/>
    <w:rsid w:val="00ED437D"/>
    <w:rsid w:val="00ED7533"/>
    <w:rsid w:val="00EE0AE7"/>
    <w:rsid w:val="00EE1E1D"/>
    <w:rsid w:val="00EE4ADE"/>
    <w:rsid w:val="00EF07F1"/>
    <w:rsid w:val="00EF7BD5"/>
    <w:rsid w:val="00F00551"/>
    <w:rsid w:val="00F00A0C"/>
    <w:rsid w:val="00F11F3E"/>
    <w:rsid w:val="00F1277B"/>
    <w:rsid w:val="00F13B6F"/>
    <w:rsid w:val="00F13D88"/>
    <w:rsid w:val="00F2065D"/>
    <w:rsid w:val="00F21181"/>
    <w:rsid w:val="00F21AFE"/>
    <w:rsid w:val="00F2251E"/>
    <w:rsid w:val="00F26E06"/>
    <w:rsid w:val="00F26F45"/>
    <w:rsid w:val="00F2740E"/>
    <w:rsid w:val="00F32899"/>
    <w:rsid w:val="00F3794C"/>
    <w:rsid w:val="00F41132"/>
    <w:rsid w:val="00F42E9F"/>
    <w:rsid w:val="00F43FC0"/>
    <w:rsid w:val="00F455FF"/>
    <w:rsid w:val="00F505F8"/>
    <w:rsid w:val="00F50CF9"/>
    <w:rsid w:val="00F5123F"/>
    <w:rsid w:val="00F51C7B"/>
    <w:rsid w:val="00F523AF"/>
    <w:rsid w:val="00F5454F"/>
    <w:rsid w:val="00F54F60"/>
    <w:rsid w:val="00F57832"/>
    <w:rsid w:val="00F605E7"/>
    <w:rsid w:val="00F61C65"/>
    <w:rsid w:val="00F6232D"/>
    <w:rsid w:val="00F62A90"/>
    <w:rsid w:val="00F62D2A"/>
    <w:rsid w:val="00F63589"/>
    <w:rsid w:val="00F638B5"/>
    <w:rsid w:val="00F653BB"/>
    <w:rsid w:val="00F67ED6"/>
    <w:rsid w:val="00F7205D"/>
    <w:rsid w:val="00F72D18"/>
    <w:rsid w:val="00F744E4"/>
    <w:rsid w:val="00F746DB"/>
    <w:rsid w:val="00F74CDD"/>
    <w:rsid w:val="00F74D1B"/>
    <w:rsid w:val="00F75244"/>
    <w:rsid w:val="00F75359"/>
    <w:rsid w:val="00F817E8"/>
    <w:rsid w:val="00F832FB"/>
    <w:rsid w:val="00F83752"/>
    <w:rsid w:val="00F83EC0"/>
    <w:rsid w:val="00F84E28"/>
    <w:rsid w:val="00F85AD9"/>
    <w:rsid w:val="00F87E0C"/>
    <w:rsid w:val="00F974AF"/>
    <w:rsid w:val="00FA018B"/>
    <w:rsid w:val="00FA52BF"/>
    <w:rsid w:val="00FA57A5"/>
    <w:rsid w:val="00FB0063"/>
    <w:rsid w:val="00FB405F"/>
    <w:rsid w:val="00FB5081"/>
    <w:rsid w:val="00FC1DF5"/>
    <w:rsid w:val="00FC3360"/>
    <w:rsid w:val="00FD0BA1"/>
    <w:rsid w:val="00FD6434"/>
    <w:rsid w:val="00FE59CD"/>
    <w:rsid w:val="00FF0579"/>
    <w:rsid w:val="00FF1265"/>
    <w:rsid w:val="00FF3040"/>
    <w:rsid w:val="00FF47C3"/>
    <w:rsid w:val="00FF5228"/>
    <w:rsid w:val="00FF752A"/>
    <w:rsid w:val="00FF7F0B"/>
    <w:rsid w:val="070D0057"/>
    <w:rsid w:val="0D5B3388"/>
    <w:rsid w:val="3002CA54"/>
    <w:rsid w:val="4352E5E9"/>
    <w:rsid w:val="4522C31A"/>
    <w:rsid w:val="4AD8BD56"/>
    <w:rsid w:val="7CC2B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AB8C5"/>
  <w15:docId w15:val="{CF22E6BA-0451-4A13-A8DB-24BD444E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23"/>
    <w:pPr>
      <w:spacing w:after="200" w:line="276" w:lineRule="auto"/>
      <w:jc w:val="left"/>
    </w:pPr>
    <w:rPr>
      <w:rFonts w:cs="Arial"/>
    </w:rPr>
  </w:style>
  <w:style w:type="paragraph" w:styleId="Heading4">
    <w:name w:val="heading 4"/>
    <w:basedOn w:val="Normal"/>
    <w:link w:val="Heading4Char"/>
    <w:uiPriority w:val="9"/>
    <w:qFormat/>
    <w:rsid w:val="00104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55A2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6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E0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090D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5E0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0D"/>
    <w:rPr>
      <w:rFonts w:cs="Arial"/>
    </w:rPr>
  </w:style>
  <w:style w:type="character" w:styleId="Emphasis">
    <w:name w:val="Emphasis"/>
    <w:basedOn w:val="DefaultParagraphFont"/>
    <w:uiPriority w:val="20"/>
    <w:qFormat/>
    <w:rsid w:val="00340E78"/>
    <w:rPr>
      <w:i/>
      <w:iCs/>
    </w:rPr>
  </w:style>
  <w:style w:type="character" w:styleId="Strong">
    <w:name w:val="Strong"/>
    <w:basedOn w:val="DefaultParagraphFont"/>
    <w:uiPriority w:val="22"/>
    <w:qFormat/>
    <w:rsid w:val="00340E78"/>
    <w:rPr>
      <w:rFonts w:ascii="brandonTextMedium" w:hAnsi="brandonTextMedium" w:hint="default"/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773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4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A26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A26"/>
    <w:rPr>
      <w:rFonts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238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90A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90A"/>
    <w:rPr>
      <w:rFonts w:ascii="Calibri" w:hAnsi="Calibri"/>
      <w:szCs w:val="21"/>
    </w:rPr>
  </w:style>
  <w:style w:type="paragraph" w:customStyle="1" w:styleId="Default">
    <w:name w:val="Default"/>
    <w:rsid w:val="005A649C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customStyle="1" w:styleId="xmsonormal">
    <w:name w:val="xmsonormal"/>
    <w:basedOn w:val="Normal"/>
    <w:rsid w:val="00B8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msonormal"/>
    <w:basedOn w:val="Normal"/>
    <w:rsid w:val="00977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xmsonormal0">
    <w:name w:val="x_msonormal"/>
    <w:basedOn w:val="Normal"/>
    <w:rsid w:val="00181D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47D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047DB"/>
  </w:style>
  <w:style w:type="paragraph" w:styleId="NormalWeb">
    <w:name w:val="Normal (Web)"/>
    <w:basedOn w:val="Normal"/>
    <w:uiPriority w:val="99"/>
    <w:unhideWhenUsed/>
    <w:rsid w:val="003B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66D1"/>
    <w:pPr>
      <w:jc w:val="left"/>
    </w:pPr>
    <w:rPr>
      <w:rFonts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42C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3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33AF"/>
  </w:style>
  <w:style w:type="character" w:customStyle="1" w:styleId="eop">
    <w:name w:val="eop"/>
    <w:basedOn w:val="DefaultParagraphFont"/>
    <w:rsid w:val="006A33AF"/>
  </w:style>
  <w:style w:type="character" w:styleId="UnresolvedMention">
    <w:name w:val="Unresolved Mention"/>
    <w:basedOn w:val="DefaultParagraphFont"/>
    <w:uiPriority w:val="99"/>
    <w:semiHidden/>
    <w:unhideWhenUsed/>
    <w:rsid w:val="0057113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E6903"/>
    <w:pPr>
      <w:widowControl w:val="0"/>
      <w:autoSpaceDE w:val="0"/>
      <w:autoSpaceDN w:val="0"/>
      <w:spacing w:after="0" w:line="240" w:lineRule="auto"/>
      <w:ind w:left="107"/>
    </w:pPr>
    <w:rPr>
      <w:rFonts w:eastAsia="Arial"/>
      <w:lang w:val="en-US"/>
    </w:rPr>
  </w:style>
  <w:style w:type="character" w:styleId="Mention">
    <w:name w:val="Mention"/>
    <w:basedOn w:val="DefaultParagraphFont"/>
    <w:uiPriority w:val="99"/>
    <w:unhideWhenUsed/>
    <w:rsid w:val="00601A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bs@qub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pp@qub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b.ac.uk/Study/TermsandConditio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b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a600a6fccef1b230f1a2b3dfabccae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71a3d318642deb5c3373e5cd2c5a864d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Archive"/>
          <xsd:enumeration value="Shared"/>
          <xsd:enumeration value="Disposal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</documentManagement>
</p:properties>
</file>

<file path=customXml/itemProps1.xml><?xml version="1.0" encoding="utf-8"?>
<ds:datastoreItem xmlns:ds="http://schemas.openxmlformats.org/officeDocument/2006/customXml" ds:itemID="{968C9789-0115-4E07-8854-62A2600FB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B563-AE2E-43DE-B61C-B60FF7227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DEEF6-4D97-4A88-AA3A-E86226FA70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4D94FE-82F1-4888-90DE-761027F3B5D3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1275</Words>
  <Characters>7269</Characters>
  <Application>Microsoft Office Word</Application>
  <DocSecurity>0</DocSecurity>
  <Lines>60</Lines>
  <Paragraphs>17</Paragraphs>
  <ScaleCrop>false</ScaleCrop>
  <Company>Queens University Belfast</Company>
  <LinksUpToDate>false</LinksUpToDate>
  <CharactersWithSpaces>8527</CharactersWithSpaces>
  <SharedDoc>false</SharedDoc>
  <HLinks>
    <vt:vector size="42" baseType="variant">
      <vt:variant>
        <vt:i4>5701669</vt:i4>
      </vt:variant>
      <vt:variant>
        <vt:i4>12</vt:i4>
      </vt:variant>
      <vt:variant>
        <vt:i4>0</vt:i4>
      </vt:variant>
      <vt:variant>
        <vt:i4>5</vt:i4>
      </vt:variant>
      <vt:variant>
        <vt:lpwstr>mailto:qbs@qub.ac.uk</vt:lpwstr>
      </vt:variant>
      <vt:variant>
        <vt:lpwstr/>
      </vt:variant>
      <vt:variant>
        <vt:i4>5701669</vt:i4>
      </vt:variant>
      <vt:variant>
        <vt:i4>9</vt:i4>
      </vt:variant>
      <vt:variant>
        <vt:i4>0</vt:i4>
      </vt:variant>
      <vt:variant>
        <vt:i4>5</vt:i4>
      </vt:variant>
      <vt:variant>
        <vt:lpwstr>mailto:qbs@qub.ac.uk</vt:lpwstr>
      </vt:variant>
      <vt:variant>
        <vt:lpwstr/>
      </vt:variant>
      <vt:variant>
        <vt:i4>7798791</vt:i4>
      </vt:variant>
      <vt:variant>
        <vt:i4>6</vt:i4>
      </vt:variant>
      <vt:variant>
        <vt:i4>0</vt:i4>
      </vt:variant>
      <vt:variant>
        <vt:i4>5</vt:i4>
      </vt:variant>
      <vt:variant>
        <vt:lpwstr>mailto:happ@qub.ac.uk</vt:lpwstr>
      </vt:variant>
      <vt:variant>
        <vt:lpwstr/>
      </vt:variant>
      <vt:variant>
        <vt:i4>5767202</vt:i4>
      </vt:variant>
      <vt:variant>
        <vt:i4>3</vt:i4>
      </vt:variant>
      <vt:variant>
        <vt:i4>0</vt:i4>
      </vt:variant>
      <vt:variant>
        <vt:i4>5</vt:i4>
      </vt:variant>
      <vt:variant>
        <vt:lpwstr>mailto:ael@qub.ac.uk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http://www.qub.ac.uk/Study/TermsandConditions/</vt:lpwstr>
      </vt:variant>
      <vt:variant>
        <vt:lpwstr/>
      </vt:variant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mailto:2026678@ads.qub.ac.uk</vt:lpwstr>
      </vt:variant>
      <vt:variant>
        <vt:lpwstr/>
      </vt:variant>
      <vt:variant>
        <vt:i4>4784188</vt:i4>
      </vt:variant>
      <vt:variant>
        <vt:i4>0</vt:i4>
      </vt:variant>
      <vt:variant>
        <vt:i4>0</vt:i4>
      </vt:variant>
      <vt:variant>
        <vt:i4>5</vt:i4>
      </vt:variant>
      <vt:variant>
        <vt:lpwstr>mailto:2026678@ads.qub.ac.uk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McCorry</dc:creator>
  <cp:keywords/>
  <dc:description/>
  <cp:lastModifiedBy>Mathew Bolton</cp:lastModifiedBy>
  <cp:revision>11</cp:revision>
  <cp:lastPrinted>2018-05-14T09:34:00Z</cp:lastPrinted>
  <dcterms:created xsi:type="dcterms:W3CDTF">2025-05-08T08:18:00Z</dcterms:created>
  <dcterms:modified xsi:type="dcterms:W3CDTF">2025-05-08T14:44:00Z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-1160655964</vt:i4>
  </property>
  <property fmtid="{D5CDD505-2E9C-101B-9397-08002B2CF9AE}" pid="3" name="ContentTypeId">
    <vt:lpwstr>0x01010047364BCE0DA7E148BD3EAF912A213FE6</vt:lpwstr>
  </property>
  <property fmtid="{D5CDD505-2E9C-101B-9397-08002B2CF9AE}" pid="4" name="Order">
    <vt:r8>1064800</vt:r8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